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D7016F" w14:textId="26DC8F63" w:rsidR="009D6F50" w:rsidRPr="009F4CF9" w:rsidRDefault="009F4CF9" w:rsidP="00657727">
      <w:pPr>
        <w:spacing w:line="360" w:lineRule="auto"/>
        <w:jc w:val="center"/>
        <w:rPr>
          <w:rFonts w:asciiTheme="majorHAnsi" w:hAnsiTheme="majorHAnsi" w:cstheme="majorHAnsi"/>
          <w:bCs/>
          <w:sz w:val="36"/>
          <w:szCs w:val="36"/>
          <w:lang w:val="en-GB"/>
        </w:rPr>
      </w:pPr>
      <w:r>
        <w:rPr>
          <w:rFonts w:asciiTheme="majorHAnsi" w:hAnsiTheme="majorHAnsi" w:cstheme="majorHAnsi"/>
          <w:bCs/>
          <w:sz w:val="36"/>
          <w:szCs w:val="36"/>
          <w:lang w:val="en-GB"/>
        </w:rPr>
        <w:t>PRESS RELEASE</w:t>
      </w:r>
    </w:p>
    <w:p w14:paraId="6A2DD55E" w14:textId="1F94B335" w:rsidR="009F4CF9" w:rsidRPr="009F4CF9" w:rsidRDefault="00D80F42" w:rsidP="008B62FC">
      <w:pPr>
        <w:autoSpaceDE w:val="0"/>
        <w:autoSpaceDN w:val="0"/>
        <w:adjustRightInd w:val="0"/>
        <w:spacing w:before="0" w:after="0" w:line="360" w:lineRule="auto"/>
        <w:jc w:val="center"/>
        <w:rPr>
          <w:rFonts w:asciiTheme="minorHAnsi" w:eastAsia="Times New Roman" w:hAnsiTheme="minorHAnsi" w:cstheme="minorHAnsi"/>
          <w:b/>
          <w:color w:val="000000"/>
          <w:szCs w:val="36"/>
          <w:lang w:val="en-US"/>
        </w:rPr>
      </w:pPr>
      <w:proofErr w:type="spellStart"/>
      <w:r>
        <w:rPr>
          <w:rFonts w:asciiTheme="majorHAnsi" w:eastAsia="Times New Roman" w:hAnsiTheme="majorHAnsi" w:cstheme="majorHAnsi"/>
          <w:bCs/>
          <w:color w:val="000000"/>
          <w:sz w:val="28"/>
          <w:szCs w:val="28"/>
          <w:lang w:val="en-GB"/>
        </w:rPr>
        <w:t>Dachser</w:t>
      </w:r>
      <w:proofErr w:type="spellEnd"/>
      <w:r>
        <w:rPr>
          <w:rFonts w:asciiTheme="majorHAnsi" w:eastAsia="Times New Roman" w:hAnsiTheme="majorHAnsi" w:cstheme="majorHAnsi"/>
          <w:bCs/>
          <w:color w:val="000000"/>
          <w:sz w:val="28"/>
          <w:szCs w:val="28"/>
          <w:lang w:val="en-GB"/>
        </w:rPr>
        <w:t xml:space="preserve"> and FERCAM</w:t>
      </w:r>
      <w:r w:rsidR="009F4CF9" w:rsidRPr="00D80F42">
        <w:rPr>
          <w:rFonts w:asciiTheme="majorHAnsi" w:eastAsia="Times New Roman" w:hAnsiTheme="majorHAnsi" w:cstheme="majorHAnsi"/>
          <w:bCs/>
          <w:color w:val="000000"/>
          <w:sz w:val="28"/>
          <w:szCs w:val="28"/>
          <w:lang w:val="en-GB"/>
        </w:rPr>
        <w:t xml:space="preserve"> strengthen </w:t>
      </w:r>
      <w:bookmarkStart w:id="0" w:name="_Hlk140745757"/>
      <w:r w:rsidR="009F4CF9" w:rsidRPr="00D80F42">
        <w:rPr>
          <w:rFonts w:asciiTheme="majorHAnsi" w:eastAsia="Times New Roman" w:hAnsiTheme="majorHAnsi" w:cstheme="majorHAnsi"/>
          <w:bCs/>
          <w:color w:val="000000"/>
          <w:sz w:val="28"/>
          <w:szCs w:val="28"/>
          <w:lang w:val="en-GB"/>
        </w:rPr>
        <w:t>groupage and contract logistics</w:t>
      </w:r>
      <w:bookmarkEnd w:id="0"/>
      <w:r w:rsidR="009F4CF9" w:rsidRPr="00D80F42">
        <w:rPr>
          <w:rFonts w:asciiTheme="majorHAnsi" w:eastAsia="Times New Roman" w:hAnsiTheme="majorHAnsi" w:cstheme="majorHAnsi"/>
          <w:bCs/>
          <w:color w:val="000000"/>
          <w:sz w:val="28"/>
          <w:szCs w:val="28"/>
          <w:lang w:val="en-GB"/>
        </w:rPr>
        <w:t xml:space="preserve"> business in Italy</w:t>
      </w:r>
      <w:r w:rsidR="009F4CF9" w:rsidRPr="009F4CF9">
        <w:rPr>
          <w:rFonts w:asciiTheme="minorHAnsi" w:eastAsia="Times New Roman" w:hAnsiTheme="minorHAnsi" w:cstheme="minorHAnsi"/>
          <w:b/>
          <w:color w:val="000000"/>
          <w:sz w:val="36"/>
          <w:szCs w:val="36"/>
          <w:lang w:val="en-US"/>
        </w:rPr>
        <w:br/>
      </w:r>
    </w:p>
    <w:p w14:paraId="7B5F7480" w14:textId="77777777" w:rsidR="009F4CF9" w:rsidRPr="009F4CF9" w:rsidRDefault="009F4CF9" w:rsidP="009F4CF9">
      <w:pPr>
        <w:autoSpaceDE w:val="0"/>
        <w:autoSpaceDN w:val="0"/>
        <w:adjustRightInd w:val="0"/>
        <w:spacing w:before="0" w:after="0" w:line="360" w:lineRule="auto"/>
        <w:rPr>
          <w:rFonts w:asciiTheme="minorHAnsi" w:eastAsia="Calibri" w:hAnsiTheme="minorHAnsi" w:cstheme="minorHAnsi"/>
          <w:b/>
          <w:bCs/>
          <w:color w:val="000000"/>
          <w:sz w:val="28"/>
          <w:szCs w:val="28"/>
          <w:lang w:val="en-US"/>
        </w:rPr>
      </w:pPr>
      <w:r w:rsidRPr="009F4CF9">
        <w:rPr>
          <w:rFonts w:asciiTheme="minorHAnsi" w:hAnsiTheme="minorHAnsi" w:cstheme="minorHAnsi"/>
          <w:b/>
          <w:bCs/>
          <w:sz w:val="28"/>
          <w:szCs w:val="28"/>
          <w:lang w:val="en"/>
        </w:rPr>
        <w:t xml:space="preserve">Long-standing partnership leads to foundation of a joint venture for </w:t>
      </w:r>
      <w:r w:rsidRPr="009F4CF9">
        <w:rPr>
          <w:rFonts w:asciiTheme="minorHAnsi" w:hAnsiTheme="minorHAnsi" w:cstheme="minorHAnsi"/>
          <w:b/>
          <w:bCs/>
          <w:color w:val="000000"/>
          <w:sz w:val="28"/>
          <w:szCs w:val="28"/>
          <w:lang w:val="en"/>
        </w:rPr>
        <w:t>groupage and contract logistics</w:t>
      </w:r>
    </w:p>
    <w:p w14:paraId="18054E49" w14:textId="77777777" w:rsidR="009F4CF9" w:rsidRPr="00A1196B" w:rsidRDefault="009F4CF9" w:rsidP="009F4CF9">
      <w:pPr>
        <w:autoSpaceDE w:val="0"/>
        <w:autoSpaceDN w:val="0"/>
        <w:adjustRightInd w:val="0"/>
        <w:spacing w:before="0" w:after="0" w:line="360" w:lineRule="auto"/>
        <w:rPr>
          <w:rFonts w:eastAsia="Calibri" w:cs="Arial"/>
          <w:b/>
          <w:bCs/>
          <w:color w:val="000000"/>
          <w:szCs w:val="28"/>
          <w:lang w:val="en-US"/>
        </w:rPr>
      </w:pPr>
    </w:p>
    <w:p w14:paraId="1E98FCB2" w14:textId="78F6723D" w:rsidR="009F4CF9" w:rsidRPr="009F4CF9" w:rsidRDefault="009F4CF9" w:rsidP="009F4CF9">
      <w:pPr>
        <w:autoSpaceDE w:val="0"/>
        <w:autoSpaceDN w:val="0"/>
        <w:adjustRightInd w:val="0"/>
        <w:spacing w:after="120" w:line="360" w:lineRule="auto"/>
        <w:rPr>
          <w:rFonts w:asciiTheme="minorHAnsi" w:hAnsiTheme="minorHAnsi" w:cstheme="minorHAnsi"/>
          <w:b/>
          <w:bCs/>
          <w:lang w:val="en-US"/>
        </w:rPr>
      </w:pPr>
      <w:bookmarkStart w:id="1" w:name="_GoBack"/>
      <w:bookmarkEnd w:id="1"/>
      <w:r w:rsidRPr="009F4CF9">
        <w:rPr>
          <w:rFonts w:asciiTheme="minorHAnsi" w:hAnsiTheme="minorHAnsi" w:cstheme="minorHAnsi"/>
          <w:b/>
          <w:bCs/>
          <w:lang w:val="en"/>
        </w:rPr>
        <w:t>Kempten/B</w:t>
      </w:r>
      <w:r w:rsidR="00D80F42">
        <w:rPr>
          <w:rFonts w:asciiTheme="minorHAnsi" w:hAnsiTheme="minorHAnsi" w:cstheme="minorHAnsi"/>
          <w:b/>
          <w:bCs/>
          <w:lang w:val="en"/>
        </w:rPr>
        <w:t>olzano, August 23, 2023 – FERCAM</w:t>
      </w:r>
      <w:r w:rsidRPr="009F4CF9">
        <w:rPr>
          <w:rFonts w:asciiTheme="minorHAnsi" w:hAnsiTheme="minorHAnsi" w:cstheme="minorHAnsi"/>
          <w:b/>
          <w:bCs/>
          <w:lang w:val="en"/>
        </w:rPr>
        <w:t xml:space="preserve"> is set to transfer its Distribution (groupage) and Logistics (contract logistics) divisions to a joint venture with </w:t>
      </w:r>
      <w:proofErr w:type="spellStart"/>
      <w:r w:rsidRPr="009F4CF9">
        <w:rPr>
          <w:rFonts w:asciiTheme="minorHAnsi" w:hAnsiTheme="minorHAnsi" w:cstheme="minorHAnsi"/>
          <w:b/>
          <w:bCs/>
          <w:lang w:val="en"/>
        </w:rPr>
        <w:t>Dachser</w:t>
      </w:r>
      <w:proofErr w:type="spellEnd"/>
      <w:r w:rsidRPr="009F4CF9">
        <w:rPr>
          <w:rFonts w:asciiTheme="minorHAnsi" w:hAnsiTheme="minorHAnsi" w:cstheme="minorHAnsi"/>
          <w:b/>
          <w:bCs/>
          <w:color w:val="000000"/>
          <w:lang w:val="en"/>
        </w:rPr>
        <w:t xml:space="preserve"> under the name </w:t>
      </w:r>
      <w:bookmarkStart w:id="2" w:name="_Hlk140748611"/>
      <w:r w:rsidRPr="009F4CF9">
        <w:rPr>
          <w:rFonts w:asciiTheme="minorHAnsi" w:hAnsiTheme="minorHAnsi" w:cstheme="minorHAnsi"/>
          <w:b/>
          <w:bCs/>
          <w:color w:val="000000"/>
          <w:lang w:val="en"/>
        </w:rPr>
        <w:t>“</w:t>
      </w:r>
      <w:proofErr w:type="spellStart"/>
      <w:r w:rsidR="000E4495">
        <w:rPr>
          <w:rFonts w:asciiTheme="minorHAnsi" w:hAnsiTheme="minorHAnsi" w:cstheme="minorHAnsi"/>
          <w:b/>
          <w:bCs/>
          <w:lang w:val="en"/>
        </w:rPr>
        <w:t>Dachser</w:t>
      </w:r>
      <w:proofErr w:type="spellEnd"/>
      <w:r w:rsidR="000E4495">
        <w:rPr>
          <w:rFonts w:asciiTheme="minorHAnsi" w:hAnsiTheme="minorHAnsi" w:cstheme="minorHAnsi"/>
          <w:b/>
          <w:bCs/>
          <w:lang w:val="en"/>
        </w:rPr>
        <w:t xml:space="preserve"> &amp; FERCAM</w:t>
      </w:r>
      <w:r w:rsidRPr="009F4CF9">
        <w:rPr>
          <w:rFonts w:asciiTheme="minorHAnsi" w:hAnsiTheme="minorHAnsi" w:cstheme="minorHAnsi"/>
          <w:b/>
          <w:bCs/>
          <w:lang w:val="en"/>
        </w:rPr>
        <w:t xml:space="preserve"> Italia </w:t>
      </w:r>
      <w:proofErr w:type="spellStart"/>
      <w:r w:rsidRPr="009F4CF9">
        <w:rPr>
          <w:rFonts w:asciiTheme="minorHAnsi" w:hAnsiTheme="minorHAnsi" w:cstheme="minorHAnsi"/>
          <w:b/>
          <w:bCs/>
          <w:lang w:val="en"/>
        </w:rPr>
        <w:t>S.r.l</w:t>
      </w:r>
      <w:proofErr w:type="spellEnd"/>
      <w:r w:rsidRPr="009F4CF9">
        <w:rPr>
          <w:rFonts w:asciiTheme="minorHAnsi" w:hAnsiTheme="minorHAnsi" w:cstheme="minorHAnsi"/>
          <w:b/>
          <w:bCs/>
          <w:lang w:val="en"/>
        </w:rPr>
        <w:t>.”</w:t>
      </w:r>
      <w:bookmarkEnd w:id="2"/>
      <w:r w:rsidRPr="009F4CF9">
        <w:rPr>
          <w:rFonts w:asciiTheme="minorHAnsi" w:hAnsiTheme="minorHAnsi" w:cstheme="minorHAnsi"/>
          <w:b/>
          <w:bCs/>
          <w:lang w:val="en"/>
        </w:rPr>
        <w:t xml:space="preserve">. </w:t>
      </w:r>
      <w:proofErr w:type="spellStart"/>
      <w:r w:rsidRPr="009F4CF9">
        <w:rPr>
          <w:rFonts w:asciiTheme="minorHAnsi" w:hAnsiTheme="minorHAnsi" w:cstheme="minorHAnsi"/>
          <w:b/>
          <w:bCs/>
          <w:lang w:val="en"/>
        </w:rPr>
        <w:t>Dachser’s</w:t>
      </w:r>
      <w:proofErr w:type="spellEnd"/>
      <w:r w:rsidRPr="009F4CF9">
        <w:rPr>
          <w:rFonts w:asciiTheme="minorHAnsi" w:hAnsiTheme="minorHAnsi" w:cstheme="minorHAnsi"/>
          <w:b/>
          <w:bCs/>
          <w:lang w:val="en"/>
        </w:rPr>
        <w:t xml:space="preserve"> 80 percent share in the new venture strengthens and rounds off its European network. The transfer of control is still subject to approval by the relevant competition authorities.</w:t>
      </w:r>
    </w:p>
    <w:p w14:paraId="6E22F8A6" w14:textId="611E2D72" w:rsidR="009F4CF9" w:rsidRPr="009F4CF9" w:rsidRDefault="009F4CF9" w:rsidP="009F4CF9">
      <w:pPr>
        <w:autoSpaceDE w:val="0"/>
        <w:autoSpaceDN w:val="0"/>
        <w:adjustRightInd w:val="0"/>
        <w:spacing w:after="120" w:line="360" w:lineRule="auto"/>
        <w:rPr>
          <w:rFonts w:asciiTheme="minorHAnsi" w:hAnsiTheme="minorHAnsi" w:cstheme="minorHAnsi"/>
          <w:lang w:val="en-US"/>
        </w:rPr>
      </w:pPr>
      <w:r w:rsidRPr="009F4CF9">
        <w:rPr>
          <w:rFonts w:asciiTheme="minorHAnsi" w:hAnsiTheme="minorHAnsi" w:cstheme="minorHAnsi"/>
          <w:lang w:val="en"/>
        </w:rPr>
        <w:t>According to the terms of the contract signed by the two companies,</w:t>
      </w:r>
      <w:r w:rsidR="00D80F42">
        <w:rPr>
          <w:rFonts w:asciiTheme="minorHAnsi" w:hAnsiTheme="minorHAnsi" w:cstheme="minorHAnsi"/>
          <w:lang w:val="en"/>
        </w:rPr>
        <w:t xml:space="preserve"> FERCAM</w:t>
      </w:r>
      <w:r w:rsidRPr="009F4CF9">
        <w:rPr>
          <w:rFonts w:asciiTheme="minorHAnsi" w:hAnsiTheme="minorHAnsi" w:cstheme="minorHAnsi"/>
          <w:lang w:val="en"/>
        </w:rPr>
        <w:t xml:space="preserve"> will detach its </w:t>
      </w:r>
      <w:r w:rsidR="00D80F42">
        <w:rPr>
          <w:rFonts w:asciiTheme="minorHAnsi" w:hAnsiTheme="minorHAnsi" w:cstheme="minorHAnsi"/>
          <w:lang w:val="en"/>
        </w:rPr>
        <w:t>FERCAM</w:t>
      </w:r>
      <w:r w:rsidR="00D80F42" w:rsidRPr="009F4CF9">
        <w:rPr>
          <w:rFonts w:asciiTheme="minorHAnsi" w:hAnsiTheme="minorHAnsi" w:cstheme="minorHAnsi"/>
          <w:lang w:val="en"/>
        </w:rPr>
        <w:t xml:space="preserve"> </w:t>
      </w:r>
      <w:r w:rsidRPr="009F4CF9">
        <w:rPr>
          <w:rFonts w:asciiTheme="minorHAnsi" w:hAnsiTheme="minorHAnsi" w:cstheme="minorHAnsi"/>
          <w:lang w:val="en"/>
        </w:rPr>
        <w:t>Di</w:t>
      </w:r>
      <w:r w:rsidR="00D80F42">
        <w:rPr>
          <w:rFonts w:asciiTheme="minorHAnsi" w:hAnsiTheme="minorHAnsi" w:cstheme="minorHAnsi"/>
          <w:lang w:val="en"/>
        </w:rPr>
        <w:t>stribution (groupage) and FERCAM</w:t>
      </w:r>
      <w:r w:rsidRPr="009F4CF9">
        <w:rPr>
          <w:rFonts w:asciiTheme="minorHAnsi" w:hAnsiTheme="minorHAnsi" w:cstheme="minorHAnsi"/>
          <w:lang w:val="en"/>
        </w:rPr>
        <w:t xml:space="preserve"> Logistics (contract logistics) divisions from </w:t>
      </w:r>
      <w:r w:rsidR="00D80F42">
        <w:rPr>
          <w:rFonts w:asciiTheme="minorHAnsi" w:hAnsiTheme="minorHAnsi" w:cstheme="minorHAnsi"/>
          <w:lang w:val="en"/>
        </w:rPr>
        <w:t>FERCAM</w:t>
      </w:r>
      <w:r w:rsidR="00D80F42" w:rsidRPr="009F4CF9">
        <w:rPr>
          <w:rFonts w:asciiTheme="minorHAnsi" w:hAnsiTheme="minorHAnsi" w:cstheme="minorHAnsi"/>
          <w:lang w:val="en"/>
        </w:rPr>
        <w:t xml:space="preserve"> </w:t>
      </w:r>
      <w:r w:rsidRPr="009F4CF9">
        <w:rPr>
          <w:rFonts w:asciiTheme="minorHAnsi" w:hAnsiTheme="minorHAnsi" w:cstheme="minorHAnsi"/>
          <w:lang w:val="en"/>
        </w:rPr>
        <w:t>AG and integrate them into the new company by the end of the year. These two divisions, which employ 920 people at 43 locations in Italy, generated some EUR 400 million in revenue in 2022.</w:t>
      </w:r>
    </w:p>
    <w:p w14:paraId="4EA9FD27" w14:textId="6AFADB7A" w:rsidR="009F4CF9" w:rsidRPr="009F4CF9" w:rsidRDefault="009F4CF9" w:rsidP="009F4CF9">
      <w:pPr>
        <w:autoSpaceDE w:val="0"/>
        <w:autoSpaceDN w:val="0"/>
        <w:adjustRightInd w:val="0"/>
        <w:spacing w:after="120" w:line="360" w:lineRule="auto"/>
        <w:rPr>
          <w:rFonts w:asciiTheme="minorHAnsi" w:hAnsiTheme="minorHAnsi" w:cstheme="minorHAnsi"/>
          <w:lang w:val="en-US"/>
        </w:rPr>
      </w:pPr>
      <w:r w:rsidRPr="009F4CF9">
        <w:rPr>
          <w:rFonts w:asciiTheme="minorHAnsi" w:hAnsiTheme="minorHAnsi" w:cstheme="minorHAnsi"/>
          <w:lang w:val="en"/>
        </w:rPr>
        <w:t>From the beginning of 2024, the independent company will operate under the name “</w:t>
      </w:r>
      <w:bookmarkStart w:id="3" w:name="_Hlk140746692"/>
      <w:proofErr w:type="spellStart"/>
      <w:r w:rsidRPr="009F4CF9">
        <w:rPr>
          <w:rFonts w:asciiTheme="minorHAnsi" w:hAnsiTheme="minorHAnsi" w:cstheme="minorHAnsi"/>
          <w:b/>
          <w:bCs/>
          <w:lang w:val="en"/>
        </w:rPr>
        <w:t>Dachser</w:t>
      </w:r>
      <w:proofErr w:type="spellEnd"/>
      <w:r w:rsidRPr="009F4CF9">
        <w:rPr>
          <w:rFonts w:asciiTheme="minorHAnsi" w:hAnsiTheme="minorHAnsi" w:cstheme="minorHAnsi"/>
          <w:b/>
          <w:bCs/>
          <w:lang w:val="en"/>
        </w:rPr>
        <w:t xml:space="preserve"> &amp; </w:t>
      </w:r>
      <w:r w:rsidR="00D80F42">
        <w:rPr>
          <w:rFonts w:asciiTheme="minorHAnsi" w:hAnsiTheme="minorHAnsi" w:cstheme="minorHAnsi"/>
          <w:b/>
          <w:bCs/>
          <w:lang w:val="en"/>
        </w:rPr>
        <w:t xml:space="preserve">FERCAM </w:t>
      </w:r>
      <w:r w:rsidRPr="009F4CF9">
        <w:rPr>
          <w:rFonts w:asciiTheme="minorHAnsi" w:hAnsiTheme="minorHAnsi" w:cstheme="minorHAnsi"/>
          <w:b/>
          <w:bCs/>
          <w:lang w:val="en"/>
        </w:rPr>
        <w:t xml:space="preserve">Italia </w:t>
      </w:r>
      <w:proofErr w:type="spellStart"/>
      <w:r w:rsidRPr="009F4CF9">
        <w:rPr>
          <w:rFonts w:asciiTheme="minorHAnsi" w:hAnsiTheme="minorHAnsi" w:cstheme="minorHAnsi"/>
          <w:b/>
          <w:bCs/>
          <w:lang w:val="en"/>
        </w:rPr>
        <w:t>S.r.l</w:t>
      </w:r>
      <w:proofErr w:type="spellEnd"/>
      <w:r w:rsidRPr="009F4CF9">
        <w:rPr>
          <w:rFonts w:asciiTheme="minorHAnsi" w:hAnsiTheme="minorHAnsi" w:cstheme="minorHAnsi"/>
          <w:b/>
          <w:bCs/>
          <w:lang w:val="en"/>
        </w:rPr>
        <w:t>.</w:t>
      </w:r>
      <w:r w:rsidRPr="009F4CF9">
        <w:rPr>
          <w:rFonts w:asciiTheme="minorHAnsi" w:hAnsiTheme="minorHAnsi" w:cstheme="minorHAnsi"/>
          <w:lang w:val="en"/>
        </w:rPr>
        <w:t xml:space="preserve">” </w:t>
      </w:r>
      <w:bookmarkEnd w:id="3"/>
      <w:r w:rsidRPr="009F4CF9">
        <w:rPr>
          <w:rFonts w:asciiTheme="minorHAnsi" w:hAnsiTheme="minorHAnsi" w:cstheme="minorHAnsi"/>
          <w:lang w:val="en"/>
        </w:rPr>
        <w:t xml:space="preserve">and report directly to Alexander Tonn, COO Road Logistics at </w:t>
      </w:r>
      <w:proofErr w:type="spellStart"/>
      <w:r w:rsidRPr="009F4CF9">
        <w:rPr>
          <w:rFonts w:asciiTheme="minorHAnsi" w:hAnsiTheme="minorHAnsi" w:cstheme="minorHAnsi"/>
          <w:lang w:val="en"/>
        </w:rPr>
        <w:t>Dachser</w:t>
      </w:r>
      <w:proofErr w:type="spellEnd"/>
      <w:r w:rsidRPr="009F4CF9">
        <w:rPr>
          <w:rFonts w:asciiTheme="minorHAnsi" w:hAnsiTheme="minorHAnsi" w:cstheme="minorHAnsi"/>
          <w:lang w:val="en"/>
        </w:rPr>
        <w:t xml:space="preserve">. As before, </w:t>
      </w:r>
      <w:proofErr w:type="gramStart"/>
      <w:r w:rsidRPr="009F4CF9">
        <w:rPr>
          <w:rFonts w:asciiTheme="minorHAnsi" w:hAnsiTheme="minorHAnsi" w:cstheme="minorHAnsi"/>
          <w:lang w:val="en"/>
        </w:rPr>
        <w:t>the groupage and contract logistics business in Italy will be managed by F</w:t>
      </w:r>
      <w:r w:rsidR="00D80F42">
        <w:rPr>
          <w:rFonts w:asciiTheme="minorHAnsi" w:hAnsiTheme="minorHAnsi" w:cstheme="minorHAnsi"/>
          <w:lang w:val="en"/>
        </w:rPr>
        <w:t>ERCAM</w:t>
      </w:r>
      <w:r w:rsidRPr="009F4CF9">
        <w:rPr>
          <w:rFonts w:asciiTheme="minorHAnsi" w:hAnsiTheme="minorHAnsi" w:cstheme="minorHAnsi"/>
          <w:lang w:val="en"/>
        </w:rPr>
        <w:t>´s Distribution and Logistics manager Dr. Gianfranco Brillante and his proven team, whose expertise will provide continui</w:t>
      </w:r>
      <w:r w:rsidR="00D80F42">
        <w:rPr>
          <w:rFonts w:asciiTheme="minorHAnsi" w:hAnsiTheme="minorHAnsi" w:cstheme="minorHAnsi"/>
          <w:lang w:val="en"/>
        </w:rPr>
        <w:t>ty in the Italian market</w:t>
      </w:r>
      <w:proofErr w:type="gramEnd"/>
      <w:r w:rsidR="00D80F42">
        <w:rPr>
          <w:rFonts w:asciiTheme="minorHAnsi" w:hAnsiTheme="minorHAnsi" w:cstheme="minorHAnsi"/>
          <w:lang w:val="en"/>
        </w:rPr>
        <w:t>. FERCAM</w:t>
      </w:r>
      <w:r w:rsidRPr="009F4CF9">
        <w:rPr>
          <w:rFonts w:asciiTheme="minorHAnsi" w:hAnsiTheme="minorHAnsi" w:cstheme="minorHAnsi"/>
          <w:lang w:val="en"/>
        </w:rPr>
        <w:t xml:space="preserve"> AG will own a 20 percent share in </w:t>
      </w:r>
      <w:proofErr w:type="spellStart"/>
      <w:r w:rsidRPr="009F4CF9">
        <w:rPr>
          <w:rFonts w:asciiTheme="minorHAnsi" w:hAnsiTheme="minorHAnsi" w:cstheme="minorHAnsi"/>
          <w:lang w:val="en"/>
        </w:rPr>
        <w:t>Dachser</w:t>
      </w:r>
      <w:proofErr w:type="spellEnd"/>
      <w:r w:rsidRPr="009F4CF9">
        <w:rPr>
          <w:rFonts w:asciiTheme="minorHAnsi" w:hAnsiTheme="minorHAnsi" w:cstheme="minorHAnsi"/>
          <w:lang w:val="en"/>
        </w:rPr>
        <w:t xml:space="preserve"> &amp; </w:t>
      </w:r>
      <w:r w:rsidR="00D80F42">
        <w:rPr>
          <w:rFonts w:asciiTheme="minorHAnsi" w:hAnsiTheme="minorHAnsi" w:cstheme="minorHAnsi"/>
          <w:lang w:val="en"/>
        </w:rPr>
        <w:t>FERCAM</w:t>
      </w:r>
      <w:r w:rsidR="00D80F42" w:rsidRPr="009F4CF9">
        <w:rPr>
          <w:rFonts w:asciiTheme="minorHAnsi" w:hAnsiTheme="minorHAnsi" w:cstheme="minorHAnsi"/>
          <w:lang w:val="en"/>
        </w:rPr>
        <w:t xml:space="preserve"> </w:t>
      </w:r>
      <w:r w:rsidRPr="009F4CF9">
        <w:rPr>
          <w:rFonts w:asciiTheme="minorHAnsi" w:hAnsiTheme="minorHAnsi" w:cstheme="minorHAnsi"/>
          <w:lang w:val="en"/>
        </w:rPr>
        <w:t xml:space="preserve">Italia </w:t>
      </w:r>
      <w:proofErr w:type="spellStart"/>
      <w:r w:rsidRPr="009F4CF9">
        <w:rPr>
          <w:rFonts w:asciiTheme="minorHAnsi" w:hAnsiTheme="minorHAnsi" w:cstheme="minorHAnsi"/>
          <w:lang w:val="en"/>
        </w:rPr>
        <w:t>S.r.l</w:t>
      </w:r>
      <w:proofErr w:type="spellEnd"/>
      <w:r w:rsidRPr="009F4CF9">
        <w:rPr>
          <w:rFonts w:asciiTheme="minorHAnsi" w:hAnsiTheme="minorHAnsi" w:cstheme="minorHAnsi"/>
          <w:lang w:val="en"/>
        </w:rPr>
        <w:t xml:space="preserve">. </w:t>
      </w:r>
    </w:p>
    <w:p w14:paraId="6A619CF4" w14:textId="55E8070F" w:rsidR="009F4CF9" w:rsidRPr="009F4CF9" w:rsidRDefault="00D80F42" w:rsidP="009F4CF9">
      <w:pPr>
        <w:autoSpaceDE w:val="0"/>
        <w:autoSpaceDN w:val="0"/>
        <w:adjustRightInd w:val="0"/>
        <w:spacing w:after="120" w:line="360" w:lineRule="auto"/>
        <w:rPr>
          <w:rFonts w:asciiTheme="minorHAnsi" w:hAnsiTheme="minorHAnsi" w:cstheme="minorHAnsi"/>
          <w:lang w:val="en-US"/>
        </w:rPr>
      </w:pPr>
      <w:bookmarkStart w:id="4" w:name="_Hlk141086341"/>
      <w:r>
        <w:rPr>
          <w:rFonts w:asciiTheme="minorHAnsi" w:hAnsiTheme="minorHAnsi" w:cstheme="minorHAnsi"/>
          <w:lang w:val="en"/>
        </w:rPr>
        <w:t>FERCAM</w:t>
      </w:r>
      <w:r w:rsidRPr="009F4CF9">
        <w:rPr>
          <w:rFonts w:asciiTheme="minorHAnsi" w:hAnsiTheme="minorHAnsi" w:cstheme="minorHAnsi"/>
          <w:lang w:val="en"/>
        </w:rPr>
        <w:t xml:space="preserve"> </w:t>
      </w:r>
      <w:r w:rsidR="009F4CF9" w:rsidRPr="009F4CF9">
        <w:rPr>
          <w:rFonts w:asciiTheme="minorHAnsi" w:hAnsiTheme="minorHAnsi" w:cstheme="minorHAnsi"/>
          <w:lang w:val="en"/>
        </w:rPr>
        <w:t xml:space="preserve">Transport (national and international road and rail transports), </w:t>
      </w:r>
      <w:r>
        <w:rPr>
          <w:rFonts w:asciiTheme="minorHAnsi" w:hAnsiTheme="minorHAnsi" w:cstheme="minorHAnsi"/>
          <w:lang w:val="en"/>
        </w:rPr>
        <w:t>FERCAM</w:t>
      </w:r>
      <w:r w:rsidRPr="009F4CF9">
        <w:rPr>
          <w:rFonts w:asciiTheme="minorHAnsi" w:hAnsiTheme="minorHAnsi" w:cstheme="minorHAnsi"/>
          <w:lang w:val="en"/>
        </w:rPr>
        <w:t xml:space="preserve"> </w:t>
      </w:r>
      <w:r w:rsidR="009F4CF9" w:rsidRPr="009F4CF9">
        <w:rPr>
          <w:rFonts w:asciiTheme="minorHAnsi" w:hAnsiTheme="minorHAnsi" w:cstheme="minorHAnsi"/>
          <w:lang w:val="en"/>
        </w:rPr>
        <w:t xml:space="preserve">Air &amp; Ocean, and </w:t>
      </w:r>
      <w:r>
        <w:rPr>
          <w:rFonts w:asciiTheme="minorHAnsi" w:hAnsiTheme="minorHAnsi" w:cstheme="minorHAnsi"/>
          <w:lang w:val="en"/>
        </w:rPr>
        <w:t>FERCAM</w:t>
      </w:r>
      <w:r w:rsidRPr="009F4CF9">
        <w:rPr>
          <w:rFonts w:asciiTheme="minorHAnsi" w:hAnsiTheme="minorHAnsi" w:cstheme="minorHAnsi"/>
          <w:lang w:val="en"/>
        </w:rPr>
        <w:t xml:space="preserve"> </w:t>
      </w:r>
      <w:r w:rsidR="009F4CF9" w:rsidRPr="009F4CF9">
        <w:rPr>
          <w:rFonts w:asciiTheme="minorHAnsi" w:hAnsiTheme="minorHAnsi" w:cstheme="minorHAnsi"/>
          <w:lang w:val="en"/>
        </w:rPr>
        <w:t>Special Services</w:t>
      </w:r>
      <w:bookmarkEnd w:id="4"/>
      <w:r w:rsidR="009F4CF9" w:rsidRPr="009F4CF9">
        <w:rPr>
          <w:rFonts w:asciiTheme="minorHAnsi" w:hAnsiTheme="minorHAnsi" w:cstheme="minorHAnsi"/>
          <w:lang w:val="en"/>
        </w:rPr>
        <w:t xml:space="preserve"> (Fine Art, Fairs &amp; Events, Home Delivery, Removals &amp; Relocation, Archive &amp; Documents Management)—including all international subsidiaries—remain exclusively owned by </w:t>
      </w:r>
      <w:r>
        <w:rPr>
          <w:rFonts w:asciiTheme="minorHAnsi" w:hAnsiTheme="minorHAnsi" w:cstheme="minorHAnsi"/>
          <w:lang w:val="en"/>
        </w:rPr>
        <w:t>FERCAM</w:t>
      </w:r>
      <w:r w:rsidRPr="009F4CF9">
        <w:rPr>
          <w:rFonts w:asciiTheme="minorHAnsi" w:hAnsiTheme="minorHAnsi" w:cstheme="minorHAnsi"/>
          <w:lang w:val="en"/>
        </w:rPr>
        <w:t xml:space="preserve"> </w:t>
      </w:r>
      <w:r w:rsidR="009F4CF9" w:rsidRPr="009F4CF9">
        <w:rPr>
          <w:rFonts w:asciiTheme="minorHAnsi" w:hAnsiTheme="minorHAnsi" w:cstheme="minorHAnsi"/>
          <w:lang w:val="en"/>
        </w:rPr>
        <w:t xml:space="preserve">AG and will not become part of the new joint venture. </w:t>
      </w:r>
      <w:r>
        <w:rPr>
          <w:rFonts w:asciiTheme="minorHAnsi" w:hAnsiTheme="minorHAnsi" w:cstheme="minorHAnsi"/>
          <w:lang w:val="en"/>
        </w:rPr>
        <w:t>FERCAM</w:t>
      </w:r>
      <w:r w:rsidRPr="009F4CF9">
        <w:rPr>
          <w:rFonts w:asciiTheme="minorHAnsi" w:hAnsiTheme="minorHAnsi" w:cstheme="minorHAnsi"/>
          <w:lang w:val="en"/>
        </w:rPr>
        <w:t xml:space="preserve"> </w:t>
      </w:r>
      <w:r w:rsidR="009F4CF9" w:rsidRPr="009F4CF9">
        <w:rPr>
          <w:rFonts w:asciiTheme="minorHAnsi" w:hAnsiTheme="minorHAnsi" w:cstheme="minorHAnsi"/>
          <w:lang w:val="en"/>
        </w:rPr>
        <w:t xml:space="preserve">plans to promote further growth and internationalization of these divisions in the future, including overseas. </w:t>
      </w:r>
    </w:p>
    <w:p w14:paraId="3DCF2A09" w14:textId="4CDA28A0" w:rsidR="009F4CF9" w:rsidRPr="009F4CF9" w:rsidRDefault="000E4495" w:rsidP="009F4CF9">
      <w:pPr>
        <w:autoSpaceDE w:val="0"/>
        <w:autoSpaceDN w:val="0"/>
        <w:adjustRightInd w:val="0"/>
        <w:spacing w:after="120" w:line="360" w:lineRule="auto"/>
        <w:rPr>
          <w:rFonts w:asciiTheme="minorHAnsi" w:hAnsiTheme="minorHAnsi" w:cstheme="minorHAnsi"/>
          <w:lang w:val="en-US"/>
        </w:rPr>
      </w:pPr>
      <w:r w:rsidRPr="000E4495">
        <w:rPr>
          <w:rStyle w:val="ui-provider"/>
          <w:lang w:val="en-GB"/>
        </w:rPr>
        <w:t>«</w:t>
      </w:r>
      <w:r w:rsidR="009F4CF9" w:rsidRPr="009F4CF9">
        <w:rPr>
          <w:rFonts w:asciiTheme="minorHAnsi" w:hAnsiTheme="minorHAnsi" w:cstheme="minorHAnsi"/>
          <w:lang w:val="en"/>
        </w:rPr>
        <w:t xml:space="preserve">As family-owned companies, </w:t>
      </w:r>
      <w:proofErr w:type="spellStart"/>
      <w:r w:rsidR="009F4CF9" w:rsidRPr="009F4CF9">
        <w:rPr>
          <w:rFonts w:asciiTheme="minorHAnsi" w:hAnsiTheme="minorHAnsi" w:cstheme="minorHAnsi"/>
          <w:lang w:val="en"/>
        </w:rPr>
        <w:t>Dachser</w:t>
      </w:r>
      <w:proofErr w:type="spellEnd"/>
      <w:r w:rsidR="009F4CF9" w:rsidRPr="009F4CF9">
        <w:rPr>
          <w:rFonts w:asciiTheme="minorHAnsi" w:hAnsiTheme="minorHAnsi" w:cstheme="minorHAnsi"/>
          <w:lang w:val="en"/>
        </w:rPr>
        <w:t xml:space="preserve"> and </w:t>
      </w:r>
      <w:r w:rsidR="00D80F42">
        <w:rPr>
          <w:rFonts w:asciiTheme="minorHAnsi" w:hAnsiTheme="minorHAnsi" w:cstheme="minorHAnsi"/>
          <w:lang w:val="en"/>
        </w:rPr>
        <w:t>FERCAM</w:t>
      </w:r>
      <w:r w:rsidR="00D80F42" w:rsidRPr="009F4CF9">
        <w:rPr>
          <w:rFonts w:asciiTheme="minorHAnsi" w:hAnsiTheme="minorHAnsi" w:cstheme="minorHAnsi"/>
          <w:lang w:val="en"/>
        </w:rPr>
        <w:t xml:space="preserve"> </w:t>
      </w:r>
      <w:r w:rsidR="009F4CF9" w:rsidRPr="009F4CF9">
        <w:rPr>
          <w:rFonts w:asciiTheme="minorHAnsi" w:hAnsiTheme="minorHAnsi" w:cstheme="minorHAnsi"/>
          <w:lang w:val="en"/>
        </w:rPr>
        <w:t>are united by an understanding of values-oriented management that ensures the future viability of the company over generations. So we’re all the more pleased that we’re now strengthening our bond even more, building on our 20 years of collaboration to fou</w:t>
      </w:r>
      <w:r w:rsidR="002F1C98">
        <w:rPr>
          <w:rFonts w:asciiTheme="minorHAnsi" w:hAnsiTheme="minorHAnsi" w:cstheme="minorHAnsi"/>
          <w:lang w:val="en"/>
        </w:rPr>
        <w:t>nd this joint venture in Italy,</w:t>
      </w:r>
      <w:r w:rsidR="002F1C98" w:rsidRPr="002F1C98">
        <w:rPr>
          <w:rStyle w:val="ui-provider"/>
          <w:lang w:val="en-GB"/>
        </w:rPr>
        <w:t>»</w:t>
      </w:r>
      <w:r w:rsidR="009F4CF9" w:rsidRPr="009F4CF9">
        <w:rPr>
          <w:rFonts w:asciiTheme="minorHAnsi" w:hAnsiTheme="minorHAnsi" w:cstheme="minorHAnsi"/>
          <w:lang w:val="en"/>
        </w:rPr>
        <w:t xml:space="preserve"> says </w:t>
      </w:r>
      <w:r w:rsidR="009F4CF9" w:rsidRPr="009F4CF9">
        <w:rPr>
          <w:rFonts w:asciiTheme="minorHAnsi" w:hAnsiTheme="minorHAnsi" w:cstheme="minorHAnsi"/>
          <w:b/>
          <w:bCs/>
          <w:lang w:val="en"/>
        </w:rPr>
        <w:t xml:space="preserve">Bernhard Simon, Chairman of the Supervisory Board at </w:t>
      </w:r>
      <w:proofErr w:type="spellStart"/>
      <w:r w:rsidR="009F4CF9" w:rsidRPr="009F4CF9">
        <w:rPr>
          <w:rFonts w:asciiTheme="minorHAnsi" w:hAnsiTheme="minorHAnsi" w:cstheme="minorHAnsi"/>
          <w:b/>
          <w:bCs/>
          <w:lang w:val="en"/>
        </w:rPr>
        <w:t>Dachser</w:t>
      </w:r>
      <w:proofErr w:type="spellEnd"/>
      <w:r w:rsidR="009F4CF9" w:rsidRPr="009F4CF9">
        <w:rPr>
          <w:rFonts w:asciiTheme="minorHAnsi" w:hAnsiTheme="minorHAnsi" w:cstheme="minorHAnsi"/>
          <w:lang w:val="en"/>
        </w:rPr>
        <w:t xml:space="preserve">. </w:t>
      </w:r>
    </w:p>
    <w:p w14:paraId="4F8C7C9A" w14:textId="5CCE0AD6" w:rsidR="009F4CF9" w:rsidRPr="009F4CF9" w:rsidRDefault="000E4495" w:rsidP="009F4CF9">
      <w:pPr>
        <w:spacing w:line="360" w:lineRule="auto"/>
        <w:rPr>
          <w:rFonts w:asciiTheme="minorHAnsi" w:hAnsiTheme="minorHAnsi" w:cstheme="minorHAnsi"/>
          <w:lang w:val="en"/>
        </w:rPr>
      </w:pPr>
      <w:r w:rsidRPr="000E4495">
        <w:rPr>
          <w:rStyle w:val="ui-provider"/>
          <w:lang w:val="en-GB"/>
        </w:rPr>
        <w:lastRenderedPageBreak/>
        <w:t>«</w:t>
      </w:r>
      <w:proofErr w:type="spellStart"/>
      <w:r w:rsidR="009F4CF9" w:rsidRPr="009F4CF9">
        <w:rPr>
          <w:rFonts w:asciiTheme="minorHAnsi" w:hAnsiTheme="minorHAnsi" w:cstheme="minorHAnsi"/>
          <w:lang w:val="en"/>
        </w:rPr>
        <w:t>Dachser</w:t>
      </w:r>
      <w:proofErr w:type="spellEnd"/>
      <w:r w:rsidR="009F4CF9" w:rsidRPr="009F4CF9">
        <w:rPr>
          <w:rFonts w:asciiTheme="minorHAnsi" w:hAnsiTheme="minorHAnsi" w:cstheme="minorHAnsi"/>
          <w:lang w:val="en"/>
        </w:rPr>
        <w:t xml:space="preserve"> is a dynamically growing family-owned company with similar goals and short decision-making channels, making it an outstanding and reliable partner for us for all European transports. Over the course of our partnership, however, conditions have changed considerably, with market share concentrated among only a few European and global players. That’s why we decided to launch a joint venture exclusively for groupage and contract logistics. It´s a w</w:t>
      </w:r>
      <w:r w:rsidR="002F1C98">
        <w:rPr>
          <w:rFonts w:asciiTheme="minorHAnsi" w:hAnsiTheme="minorHAnsi" w:cstheme="minorHAnsi"/>
          <w:lang w:val="en"/>
        </w:rPr>
        <w:t>in-win situation for both sides</w:t>
      </w:r>
      <w:r w:rsidR="002F1C98" w:rsidRPr="002F1C98">
        <w:rPr>
          <w:rStyle w:val="ui-provider"/>
          <w:lang w:val="en-GB"/>
        </w:rPr>
        <w:t>»</w:t>
      </w:r>
      <w:r w:rsidR="009F4CF9" w:rsidRPr="009F4CF9">
        <w:rPr>
          <w:rFonts w:asciiTheme="minorHAnsi" w:hAnsiTheme="minorHAnsi" w:cstheme="minorHAnsi"/>
          <w:lang w:val="en"/>
        </w:rPr>
        <w:t xml:space="preserve">, says </w:t>
      </w:r>
      <w:r w:rsidR="009F4CF9" w:rsidRPr="009F4CF9">
        <w:rPr>
          <w:rFonts w:asciiTheme="minorHAnsi" w:hAnsiTheme="minorHAnsi" w:cstheme="minorHAnsi"/>
          <w:b/>
          <w:bCs/>
          <w:lang w:val="en"/>
        </w:rPr>
        <w:t>Thomas Baumgartner, Chairman o</w:t>
      </w:r>
      <w:r w:rsidR="00D80F42">
        <w:rPr>
          <w:rFonts w:asciiTheme="minorHAnsi" w:hAnsiTheme="minorHAnsi" w:cstheme="minorHAnsi"/>
          <w:b/>
          <w:bCs/>
          <w:lang w:val="en"/>
        </w:rPr>
        <w:t>f the Supervisory Board at FERCAM</w:t>
      </w:r>
      <w:r>
        <w:rPr>
          <w:rFonts w:asciiTheme="minorHAnsi" w:hAnsiTheme="minorHAnsi" w:cstheme="minorHAnsi"/>
          <w:lang w:val="en"/>
        </w:rPr>
        <w:t xml:space="preserve">. </w:t>
      </w:r>
      <w:r w:rsidR="002F1C98" w:rsidRPr="002F1C98">
        <w:rPr>
          <w:rStyle w:val="ui-provider"/>
          <w:lang w:val="en-GB"/>
        </w:rPr>
        <w:t>«</w:t>
      </w:r>
      <w:r w:rsidR="009F4CF9" w:rsidRPr="009F4CF9">
        <w:rPr>
          <w:rFonts w:asciiTheme="minorHAnsi" w:hAnsiTheme="minorHAnsi" w:cstheme="minorHAnsi"/>
          <w:lang w:val="en"/>
        </w:rPr>
        <w:t>This allows us to further strengthen our ties with our partner company while simultaneousl</w:t>
      </w:r>
      <w:r w:rsidR="002F1C98">
        <w:rPr>
          <w:rFonts w:asciiTheme="minorHAnsi" w:hAnsiTheme="minorHAnsi" w:cstheme="minorHAnsi"/>
          <w:lang w:val="en"/>
        </w:rPr>
        <w:t>y solidifying our own position</w:t>
      </w:r>
      <w:proofErr w:type="gramStart"/>
      <w:r w:rsidR="002F1C98">
        <w:rPr>
          <w:rFonts w:asciiTheme="minorHAnsi" w:hAnsiTheme="minorHAnsi" w:cstheme="minorHAnsi"/>
          <w:lang w:val="en"/>
        </w:rPr>
        <w:t>,</w:t>
      </w:r>
      <w:r w:rsidR="002F1C98" w:rsidRPr="002F1C98">
        <w:rPr>
          <w:rStyle w:val="ui-provider"/>
          <w:lang w:val="en-GB"/>
        </w:rPr>
        <w:t>»</w:t>
      </w:r>
      <w:proofErr w:type="gramEnd"/>
      <w:r w:rsidR="009F4CF9" w:rsidRPr="009F4CF9">
        <w:rPr>
          <w:rFonts w:asciiTheme="minorHAnsi" w:hAnsiTheme="minorHAnsi" w:cstheme="minorHAnsi"/>
          <w:lang w:val="en"/>
        </w:rPr>
        <w:t xml:space="preserve"> explains </w:t>
      </w:r>
      <w:r w:rsidR="009F4CF9" w:rsidRPr="009F4CF9">
        <w:rPr>
          <w:rFonts w:asciiTheme="minorHAnsi" w:hAnsiTheme="minorHAnsi" w:cstheme="minorHAnsi"/>
          <w:b/>
          <w:bCs/>
          <w:lang w:val="en"/>
        </w:rPr>
        <w:t xml:space="preserve">Hannes Baumgartner, Managing Director of </w:t>
      </w:r>
      <w:r w:rsidR="00D80F42" w:rsidRPr="0078222B">
        <w:rPr>
          <w:rFonts w:asciiTheme="minorHAnsi" w:hAnsiTheme="minorHAnsi" w:cstheme="minorHAnsi"/>
          <w:b/>
          <w:lang w:val="en"/>
        </w:rPr>
        <w:t>FERCAM</w:t>
      </w:r>
      <w:r w:rsidR="002F1C98">
        <w:rPr>
          <w:rFonts w:asciiTheme="minorHAnsi" w:hAnsiTheme="minorHAnsi" w:cstheme="minorHAnsi"/>
          <w:lang w:val="en"/>
        </w:rPr>
        <w:t xml:space="preserve">. </w:t>
      </w:r>
      <w:r w:rsidR="002F1C98" w:rsidRPr="002F1C98">
        <w:rPr>
          <w:rStyle w:val="ui-provider"/>
          <w:lang w:val="en-GB"/>
        </w:rPr>
        <w:t>«</w:t>
      </w:r>
      <w:r w:rsidR="009F4CF9" w:rsidRPr="009F4CF9">
        <w:rPr>
          <w:rFonts w:asciiTheme="minorHAnsi" w:hAnsiTheme="minorHAnsi" w:cstheme="minorHAnsi"/>
          <w:lang w:val="en"/>
        </w:rPr>
        <w:t xml:space="preserve">Being a part of </w:t>
      </w:r>
      <w:proofErr w:type="spellStart"/>
      <w:r w:rsidR="009F4CF9" w:rsidRPr="009F4CF9">
        <w:rPr>
          <w:rFonts w:asciiTheme="minorHAnsi" w:hAnsiTheme="minorHAnsi" w:cstheme="minorHAnsi"/>
          <w:lang w:val="en"/>
        </w:rPr>
        <w:t>Dachser’s</w:t>
      </w:r>
      <w:proofErr w:type="spellEnd"/>
      <w:r w:rsidR="009F4CF9" w:rsidRPr="009F4CF9">
        <w:rPr>
          <w:rFonts w:asciiTheme="minorHAnsi" w:hAnsiTheme="minorHAnsi" w:cstheme="minorHAnsi"/>
          <w:lang w:val="en"/>
        </w:rPr>
        <w:t xml:space="preserve"> European network opens up additional opportunities for growth, particularly in exports. That creates security and stability for </w:t>
      </w:r>
      <w:r w:rsidR="002F1C98">
        <w:rPr>
          <w:rFonts w:asciiTheme="minorHAnsi" w:hAnsiTheme="minorHAnsi" w:cstheme="minorHAnsi"/>
          <w:lang w:val="en"/>
        </w:rPr>
        <w:t>the future</w:t>
      </w:r>
      <w:proofErr w:type="gramStart"/>
      <w:r w:rsidR="002F1C98">
        <w:rPr>
          <w:rFonts w:asciiTheme="minorHAnsi" w:hAnsiTheme="minorHAnsi" w:cstheme="minorHAnsi"/>
          <w:lang w:val="en"/>
        </w:rPr>
        <w:t>.</w:t>
      </w:r>
      <w:r w:rsidR="002F1C98">
        <w:rPr>
          <w:rStyle w:val="ui-provider"/>
        </w:rPr>
        <w:t>»</w:t>
      </w:r>
      <w:proofErr w:type="gramEnd"/>
    </w:p>
    <w:p w14:paraId="5B94F7E9" w14:textId="77777777" w:rsidR="009F4CF9" w:rsidRPr="009F4CF9" w:rsidRDefault="009F4CF9" w:rsidP="009F4CF9">
      <w:pPr>
        <w:autoSpaceDE w:val="0"/>
        <w:autoSpaceDN w:val="0"/>
        <w:adjustRightInd w:val="0"/>
        <w:spacing w:after="120" w:line="360" w:lineRule="auto"/>
        <w:rPr>
          <w:rFonts w:asciiTheme="minorHAnsi" w:hAnsiTheme="minorHAnsi" w:cstheme="minorHAnsi"/>
          <w:b/>
          <w:bCs/>
          <w:lang w:val="en-US"/>
        </w:rPr>
      </w:pPr>
      <w:r w:rsidRPr="009F4CF9">
        <w:rPr>
          <w:rFonts w:asciiTheme="minorHAnsi" w:hAnsiTheme="minorHAnsi" w:cstheme="minorHAnsi"/>
          <w:b/>
          <w:bCs/>
          <w:lang w:val="en"/>
        </w:rPr>
        <w:t>Completing the European network</w:t>
      </w:r>
    </w:p>
    <w:p w14:paraId="7CF788EC" w14:textId="3D1E8188" w:rsidR="009F4CF9" w:rsidRPr="002F1C98" w:rsidRDefault="0078222B" w:rsidP="009F4CF9">
      <w:pPr>
        <w:autoSpaceDE w:val="0"/>
        <w:autoSpaceDN w:val="0"/>
        <w:adjustRightInd w:val="0"/>
        <w:spacing w:after="120" w:line="360" w:lineRule="auto"/>
        <w:rPr>
          <w:rFonts w:asciiTheme="minorHAnsi" w:hAnsiTheme="minorHAnsi" w:cstheme="minorHAnsi"/>
          <w:lang w:val="en-GB"/>
        </w:rPr>
      </w:pPr>
      <w:r>
        <w:rPr>
          <w:rFonts w:asciiTheme="minorHAnsi" w:hAnsiTheme="minorHAnsi" w:cstheme="minorHAnsi"/>
          <w:lang w:val="en"/>
        </w:rPr>
        <w:t>The majority takeover of FERCAM</w:t>
      </w:r>
      <w:r w:rsidR="009F4CF9" w:rsidRPr="009F4CF9">
        <w:rPr>
          <w:rFonts w:asciiTheme="minorHAnsi" w:hAnsiTheme="minorHAnsi" w:cstheme="minorHAnsi"/>
          <w:lang w:val="en"/>
        </w:rPr>
        <w:t xml:space="preserve">’s groupage and contract logistics business is the third major acquisition </w:t>
      </w:r>
      <w:proofErr w:type="spellStart"/>
      <w:r w:rsidR="009F4CF9" w:rsidRPr="009F4CF9">
        <w:rPr>
          <w:rFonts w:asciiTheme="minorHAnsi" w:hAnsiTheme="minorHAnsi" w:cstheme="minorHAnsi"/>
          <w:lang w:val="en"/>
        </w:rPr>
        <w:t>Dachser</w:t>
      </w:r>
      <w:proofErr w:type="spellEnd"/>
      <w:r w:rsidR="009F4CF9" w:rsidRPr="009F4CF9">
        <w:rPr>
          <w:rFonts w:asciiTheme="minorHAnsi" w:hAnsiTheme="minorHAnsi" w:cstheme="minorHAnsi"/>
          <w:lang w:val="en"/>
        </w:rPr>
        <w:t xml:space="preserve"> has made to expand its transport and logistics network in Europe, following </w:t>
      </w:r>
      <w:proofErr w:type="spellStart"/>
      <w:r w:rsidR="009F4CF9" w:rsidRPr="009F4CF9">
        <w:rPr>
          <w:rFonts w:asciiTheme="minorHAnsi" w:hAnsiTheme="minorHAnsi" w:cstheme="minorHAnsi"/>
          <w:lang w:val="en"/>
        </w:rPr>
        <w:t>Graveleau</w:t>
      </w:r>
      <w:proofErr w:type="spellEnd"/>
      <w:r w:rsidR="009F4CF9" w:rsidRPr="009F4CF9">
        <w:rPr>
          <w:rFonts w:asciiTheme="minorHAnsi" w:hAnsiTheme="minorHAnsi" w:cstheme="minorHAnsi"/>
          <w:lang w:val="en"/>
        </w:rPr>
        <w:t xml:space="preserve"> (France, </w:t>
      </w:r>
      <w:r w:rsidR="002F1C98">
        <w:rPr>
          <w:rFonts w:asciiTheme="minorHAnsi" w:hAnsiTheme="minorHAnsi" w:cstheme="minorHAnsi"/>
          <w:lang w:val="en"/>
        </w:rPr>
        <w:t xml:space="preserve">1999) and </w:t>
      </w:r>
      <w:proofErr w:type="spellStart"/>
      <w:r w:rsidR="002F1C98">
        <w:rPr>
          <w:rFonts w:asciiTheme="minorHAnsi" w:hAnsiTheme="minorHAnsi" w:cstheme="minorHAnsi"/>
          <w:lang w:val="en"/>
        </w:rPr>
        <w:t>Azkar</w:t>
      </w:r>
      <w:proofErr w:type="spellEnd"/>
      <w:r w:rsidR="002F1C98">
        <w:rPr>
          <w:rFonts w:asciiTheme="minorHAnsi" w:hAnsiTheme="minorHAnsi" w:cstheme="minorHAnsi"/>
          <w:lang w:val="en"/>
        </w:rPr>
        <w:t xml:space="preserve"> (Spain, 2013). </w:t>
      </w:r>
      <w:r w:rsidR="002F1C98" w:rsidRPr="002F1C98">
        <w:rPr>
          <w:rStyle w:val="ui-provider"/>
          <w:lang w:val="en-GB"/>
        </w:rPr>
        <w:t>«</w:t>
      </w:r>
      <w:r w:rsidR="009F4CF9" w:rsidRPr="009F4CF9">
        <w:rPr>
          <w:rFonts w:asciiTheme="minorHAnsi" w:hAnsiTheme="minorHAnsi" w:cstheme="minorHAnsi"/>
          <w:lang w:val="en"/>
        </w:rPr>
        <w:t>With this acquisition, we are closing the last remaining gap and rounding off our own groupage and contract logistics network in the majo</w:t>
      </w:r>
      <w:r w:rsidR="002F1C98">
        <w:rPr>
          <w:rFonts w:asciiTheme="minorHAnsi" w:hAnsiTheme="minorHAnsi" w:cstheme="minorHAnsi"/>
          <w:lang w:val="en"/>
        </w:rPr>
        <w:t>r continental European markets</w:t>
      </w:r>
      <w:proofErr w:type="gramStart"/>
      <w:r w:rsidR="002F1C98">
        <w:rPr>
          <w:rFonts w:asciiTheme="minorHAnsi" w:hAnsiTheme="minorHAnsi" w:cstheme="minorHAnsi"/>
          <w:lang w:val="en"/>
        </w:rPr>
        <w:t>,</w:t>
      </w:r>
      <w:r w:rsidR="002F1C98" w:rsidRPr="002F1C98">
        <w:rPr>
          <w:rStyle w:val="ui-provider"/>
          <w:lang w:val="en-GB"/>
        </w:rPr>
        <w:t>»</w:t>
      </w:r>
      <w:proofErr w:type="gramEnd"/>
      <w:r w:rsidR="009F4CF9" w:rsidRPr="009F4CF9">
        <w:rPr>
          <w:rFonts w:asciiTheme="minorHAnsi" w:hAnsiTheme="minorHAnsi" w:cstheme="minorHAnsi"/>
          <w:lang w:val="en"/>
        </w:rPr>
        <w:t xml:space="preserve"> explains </w:t>
      </w:r>
      <w:proofErr w:type="spellStart"/>
      <w:r w:rsidR="009F4CF9" w:rsidRPr="009F4CF9">
        <w:rPr>
          <w:rFonts w:asciiTheme="minorHAnsi" w:hAnsiTheme="minorHAnsi" w:cstheme="minorHAnsi"/>
          <w:b/>
          <w:bCs/>
          <w:lang w:val="en"/>
        </w:rPr>
        <w:t>Burkhard</w:t>
      </w:r>
      <w:proofErr w:type="spellEnd"/>
      <w:r w:rsidR="009F4CF9" w:rsidRPr="009F4CF9">
        <w:rPr>
          <w:rFonts w:asciiTheme="minorHAnsi" w:hAnsiTheme="minorHAnsi" w:cstheme="minorHAnsi"/>
          <w:b/>
          <w:bCs/>
          <w:lang w:val="en"/>
        </w:rPr>
        <w:t xml:space="preserve"> </w:t>
      </w:r>
      <w:proofErr w:type="spellStart"/>
      <w:r w:rsidR="009F4CF9" w:rsidRPr="009F4CF9">
        <w:rPr>
          <w:rFonts w:asciiTheme="minorHAnsi" w:hAnsiTheme="minorHAnsi" w:cstheme="minorHAnsi"/>
          <w:b/>
          <w:bCs/>
          <w:lang w:val="en"/>
        </w:rPr>
        <w:t>Eling</w:t>
      </w:r>
      <w:proofErr w:type="spellEnd"/>
      <w:r w:rsidR="009F4CF9" w:rsidRPr="009F4CF9">
        <w:rPr>
          <w:rFonts w:asciiTheme="minorHAnsi" w:hAnsiTheme="minorHAnsi" w:cstheme="minorHAnsi"/>
          <w:b/>
          <w:bCs/>
          <w:lang w:val="en"/>
        </w:rPr>
        <w:t xml:space="preserve">, CEO of </w:t>
      </w:r>
      <w:proofErr w:type="spellStart"/>
      <w:r w:rsidR="009F4CF9" w:rsidRPr="009F4CF9">
        <w:rPr>
          <w:rFonts w:asciiTheme="minorHAnsi" w:hAnsiTheme="minorHAnsi" w:cstheme="minorHAnsi"/>
          <w:b/>
          <w:bCs/>
          <w:lang w:val="en"/>
        </w:rPr>
        <w:t>Dachser</w:t>
      </w:r>
      <w:proofErr w:type="spellEnd"/>
      <w:r w:rsidR="002F1C98">
        <w:rPr>
          <w:rFonts w:asciiTheme="minorHAnsi" w:hAnsiTheme="minorHAnsi" w:cstheme="minorHAnsi"/>
          <w:lang w:val="en"/>
        </w:rPr>
        <w:t xml:space="preserve">. </w:t>
      </w:r>
      <w:r w:rsidR="002F1C98" w:rsidRPr="002F1C98">
        <w:rPr>
          <w:rStyle w:val="ui-provider"/>
          <w:lang w:val="en-GB"/>
        </w:rPr>
        <w:t>«</w:t>
      </w:r>
      <w:r w:rsidR="009F4CF9" w:rsidRPr="009F4CF9">
        <w:rPr>
          <w:rFonts w:asciiTheme="minorHAnsi" w:hAnsiTheme="minorHAnsi" w:cstheme="minorHAnsi"/>
          <w:lang w:val="en"/>
        </w:rPr>
        <w:t>Our focus remains on growing organically and sustainably. In addition, this year we’ve strengthened our presence in key markets such as Benelux, Australia, Japan, and now Italy</w:t>
      </w:r>
      <w:r w:rsidR="002F1C98">
        <w:rPr>
          <w:rFonts w:asciiTheme="minorHAnsi" w:hAnsiTheme="minorHAnsi" w:cstheme="minorHAnsi"/>
          <w:lang w:val="en"/>
        </w:rPr>
        <w:t xml:space="preserve"> through targeted acquisitions</w:t>
      </w:r>
      <w:proofErr w:type="gramStart"/>
      <w:r w:rsidR="002F1C98">
        <w:rPr>
          <w:rFonts w:asciiTheme="minorHAnsi" w:hAnsiTheme="minorHAnsi" w:cstheme="minorHAnsi"/>
          <w:lang w:val="en"/>
        </w:rPr>
        <w:t>.</w:t>
      </w:r>
      <w:r w:rsidR="002F1C98" w:rsidRPr="002F1C98">
        <w:rPr>
          <w:rStyle w:val="ui-provider"/>
          <w:lang w:val="en-GB"/>
        </w:rPr>
        <w:t>»</w:t>
      </w:r>
      <w:proofErr w:type="gramEnd"/>
    </w:p>
    <w:p w14:paraId="3F4CB96D" w14:textId="77777777" w:rsidR="009F4CF9" w:rsidRPr="009F4CF9" w:rsidRDefault="009F4CF9" w:rsidP="009F4CF9">
      <w:pPr>
        <w:autoSpaceDE w:val="0"/>
        <w:autoSpaceDN w:val="0"/>
        <w:adjustRightInd w:val="0"/>
        <w:spacing w:after="120" w:line="360" w:lineRule="auto"/>
        <w:rPr>
          <w:rFonts w:asciiTheme="minorHAnsi" w:hAnsiTheme="minorHAnsi" w:cstheme="minorHAnsi"/>
          <w:lang w:val="en"/>
        </w:rPr>
      </w:pPr>
    </w:p>
    <w:p w14:paraId="7D724F74" w14:textId="77777777" w:rsidR="009F4CF9" w:rsidRPr="009F4CF9" w:rsidRDefault="009F4CF9" w:rsidP="009F4CF9">
      <w:pPr>
        <w:autoSpaceDE w:val="0"/>
        <w:autoSpaceDN w:val="0"/>
        <w:adjustRightInd w:val="0"/>
        <w:spacing w:after="120" w:line="360" w:lineRule="auto"/>
        <w:rPr>
          <w:rFonts w:asciiTheme="minorHAnsi" w:hAnsiTheme="minorHAnsi" w:cstheme="minorHAnsi"/>
          <w:lang w:val="en-US"/>
        </w:rPr>
      </w:pPr>
    </w:p>
    <w:p w14:paraId="255F1293" w14:textId="77777777" w:rsidR="009F4CF9" w:rsidRPr="009F4CF9" w:rsidRDefault="009F4CF9" w:rsidP="009F4CF9">
      <w:pPr>
        <w:autoSpaceDE w:val="0"/>
        <w:autoSpaceDN w:val="0"/>
        <w:adjustRightInd w:val="0"/>
        <w:spacing w:after="120" w:line="360" w:lineRule="auto"/>
        <w:rPr>
          <w:rFonts w:asciiTheme="minorHAnsi" w:hAnsiTheme="minorHAnsi" w:cstheme="minorHAnsi"/>
          <w:b/>
          <w:bCs/>
          <w:lang w:val="en-US"/>
        </w:rPr>
      </w:pPr>
      <w:r w:rsidRPr="009F4CF9">
        <w:rPr>
          <w:rFonts w:asciiTheme="minorHAnsi" w:hAnsiTheme="minorHAnsi" w:cstheme="minorHAnsi"/>
          <w:b/>
          <w:bCs/>
          <w:lang w:val="en"/>
        </w:rPr>
        <w:t>Customers stand to benefit from uniform processes and systems</w:t>
      </w:r>
    </w:p>
    <w:p w14:paraId="4B584793" w14:textId="4604558B" w:rsidR="009F4CF9" w:rsidRPr="002F1C98" w:rsidRDefault="002F1C98" w:rsidP="009F4CF9">
      <w:pPr>
        <w:autoSpaceDE w:val="0"/>
        <w:autoSpaceDN w:val="0"/>
        <w:adjustRightInd w:val="0"/>
        <w:spacing w:after="120" w:line="360" w:lineRule="auto"/>
        <w:rPr>
          <w:lang w:val="en-GB"/>
        </w:rPr>
      </w:pPr>
      <w:r w:rsidRPr="002F1C98">
        <w:rPr>
          <w:rStyle w:val="ui-provider"/>
          <w:lang w:val="en-GB"/>
        </w:rPr>
        <w:t>«</w:t>
      </w:r>
      <w:proofErr w:type="spellStart"/>
      <w:r w:rsidR="009F4CF9" w:rsidRPr="009F4CF9">
        <w:rPr>
          <w:rFonts w:asciiTheme="minorHAnsi" w:hAnsiTheme="minorHAnsi" w:cstheme="minorHAnsi"/>
          <w:lang w:val="en"/>
        </w:rPr>
        <w:t>Dachser</w:t>
      </w:r>
      <w:proofErr w:type="spellEnd"/>
      <w:r w:rsidR="009F4CF9" w:rsidRPr="009F4CF9">
        <w:rPr>
          <w:rFonts w:asciiTheme="minorHAnsi" w:hAnsiTheme="minorHAnsi" w:cstheme="minorHAnsi"/>
          <w:lang w:val="en"/>
        </w:rPr>
        <w:t xml:space="preserve"> and </w:t>
      </w:r>
      <w:r w:rsidR="0078222B">
        <w:rPr>
          <w:rFonts w:asciiTheme="minorHAnsi" w:hAnsiTheme="minorHAnsi" w:cstheme="minorHAnsi"/>
          <w:lang w:val="en"/>
        </w:rPr>
        <w:t>FERCAM</w:t>
      </w:r>
      <w:r w:rsidR="0078222B" w:rsidRPr="009F4CF9">
        <w:rPr>
          <w:rFonts w:asciiTheme="minorHAnsi" w:hAnsiTheme="minorHAnsi" w:cstheme="minorHAnsi"/>
          <w:lang w:val="en"/>
        </w:rPr>
        <w:t xml:space="preserve"> </w:t>
      </w:r>
      <w:r w:rsidR="009F4CF9" w:rsidRPr="009F4CF9">
        <w:rPr>
          <w:rFonts w:asciiTheme="minorHAnsi" w:hAnsiTheme="minorHAnsi" w:cstheme="minorHAnsi"/>
          <w:lang w:val="en"/>
        </w:rPr>
        <w:t>have been working together with great success for 20 years. During this time, we’ve gotten to know each other very well and gained a</w:t>
      </w:r>
      <w:r>
        <w:rPr>
          <w:rFonts w:asciiTheme="minorHAnsi" w:hAnsiTheme="minorHAnsi" w:cstheme="minorHAnsi"/>
          <w:lang w:val="en"/>
        </w:rPr>
        <w:t>n appreciation for one another</w:t>
      </w:r>
      <w:proofErr w:type="gramStart"/>
      <w:r>
        <w:rPr>
          <w:rFonts w:asciiTheme="minorHAnsi" w:hAnsiTheme="minorHAnsi" w:cstheme="minorHAnsi"/>
          <w:lang w:val="en"/>
        </w:rPr>
        <w:t>,</w:t>
      </w:r>
      <w:r w:rsidRPr="002F1C98">
        <w:rPr>
          <w:rStyle w:val="ui-provider"/>
          <w:lang w:val="en-GB"/>
        </w:rPr>
        <w:t>»</w:t>
      </w:r>
      <w:proofErr w:type="gramEnd"/>
      <w:r w:rsidR="009F4CF9" w:rsidRPr="009F4CF9">
        <w:rPr>
          <w:rFonts w:asciiTheme="minorHAnsi" w:hAnsiTheme="minorHAnsi" w:cstheme="minorHAnsi"/>
          <w:lang w:val="en"/>
        </w:rPr>
        <w:t xml:space="preserve"> adds </w:t>
      </w:r>
      <w:r w:rsidR="009F4CF9" w:rsidRPr="009F4CF9">
        <w:rPr>
          <w:rFonts w:asciiTheme="minorHAnsi" w:hAnsiTheme="minorHAnsi" w:cstheme="minorHAnsi"/>
          <w:b/>
          <w:bCs/>
          <w:lang w:val="en"/>
        </w:rPr>
        <w:t xml:space="preserve">Alexander </w:t>
      </w:r>
      <w:proofErr w:type="spellStart"/>
      <w:r w:rsidR="009F4CF9" w:rsidRPr="009F4CF9">
        <w:rPr>
          <w:rFonts w:asciiTheme="minorHAnsi" w:hAnsiTheme="minorHAnsi" w:cstheme="minorHAnsi"/>
          <w:b/>
          <w:bCs/>
          <w:lang w:val="en"/>
        </w:rPr>
        <w:t>Tonn</w:t>
      </w:r>
      <w:proofErr w:type="spellEnd"/>
      <w:r w:rsidR="009F4CF9" w:rsidRPr="009F4CF9">
        <w:rPr>
          <w:rFonts w:asciiTheme="minorHAnsi" w:hAnsiTheme="minorHAnsi" w:cstheme="minorHAnsi"/>
          <w:b/>
          <w:bCs/>
          <w:lang w:val="en"/>
        </w:rPr>
        <w:t xml:space="preserve">, COO Road Logistics at </w:t>
      </w:r>
      <w:proofErr w:type="spellStart"/>
      <w:r w:rsidR="009F4CF9" w:rsidRPr="009F4CF9">
        <w:rPr>
          <w:rFonts w:asciiTheme="minorHAnsi" w:hAnsiTheme="minorHAnsi" w:cstheme="minorHAnsi"/>
          <w:b/>
          <w:bCs/>
          <w:lang w:val="en"/>
        </w:rPr>
        <w:t>Dachser</w:t>
      </w:r>
      <w:proofErr w:type="spellEnd"/>
      <w:r w:rsidR="009F4CF9" w:rsidRPr="009F4CF9">
        <w:rPr>
          <w:rFonts w:asciiTheme="minorHAnsi" w:hAnsiTheme="minorHAnsi" w:cstheme="minorHAnsi"/>
          <w:lang w:val="en"/>
        </w:rPr>
        <w:t xml:space="preserve">. Family-owned </w:t>
      </w:r>
      <w:r w:rsidR="002E1575">
        <w:rPr>
          <w:rFonts w:asciiTheme="minorHAnsi" w:hAnsiTheme="minorHAnsi" w:cstheme="minorHAnsi"/>
          <w:lang w:val="en"/>
        </w:rPr>
        <w:t>FERCAM</w:t>
      </w:r>
      <w:r w:rsidR="009F4CF9" w:rsidRPr="009F4CF9">
        <w:rPr>
          <w:rFonts w:asciiTheme="minorHAnsi" w:hAnsiTheme="minorHAnsi" w:cstheme="minorHAnsi"/>
          <w:lang w:val="en"/>
        </w:rPr>
        <w:t xml:space="preserve">, headquartered in Bolzano, South Tyrol, has been handling the distribution of all groupage shipments with industrial and consumer goods from </w:t>
      </w:r>
      <w:proofErr w:type="spellStart"/>
      <w:r w:rsidR="009F4CF9" w:rsidRPr="009F4CF9">
        <w:rPr>
          <w:rFonts w:asciiTheme="minorHAnsi" w:hAnsiTheme="minorHAnsi" w:cstheme="minorHAnsi"/>
          <w:lang w:val="en"/>
        </w:rPr>
        <w:t>Dachser’s</w:t>
      </w:r>
      <w:proofErr w:type="spellEnd"/>
      <w:r w:rsidR="009F4CF9" w:rsidRPr="009F4CF9">
        <w:rPr>
          <w:rFonts w:asciiTheme="minorHAnsi" w:hAnsiTheme="minorHAnsi" w:cstheme="minorHAnsi"/>
          <w:lang w:val="en"/>
        </w:rPr>
        <w:t xml:space="preserve"> European network in Italy since the start of the partnership, and feeds corresponding shipments</w:t>
      </w:r>
      <w:r>
        <w:rPr>
          <w:rFonts w:asciiTheme="minorHAnsi" w:hAnsiTheme="minorHAnsi" w:cstheme="minorHAnsi"/>
          <w:lang w:val="en"/>
        </w:rPr>
        <w:t xml:space="preserve"> from Italy into this network. </w:t>
      </w:r>
      <w:r w:rsidRPr="002F1C98">
        <w:rPr>
          <w:rStyle w:val="ui-provider"/>
          <w:lang w:val="en-GB"/>
        </w:rPr>
        <w:t>«</w:t>
      </w:r>
      <w:r w:rsidR="002E1575">
        <w:rPr>
          <w:rFonts w:asciiTheme="minorHAnsi" w:hAnsiTheme="minorHAnsi" w:cstheme="minorHAnsi"/>
          <w:lang w:val="en"/>
        </w:rPr>
        <w:t>FERCAM</w:t>
      </w:r>
      <w:r w:rsidR="002E1575" w:rsidRPr="009F4CF9">
        <w:rPr>
          <w:rFonts w:asciiTheme="minorHAnsi" w:hAnsiTheme="minorHAnsi" w:cstheme="minorHAnsi"/>
          <w:lang w:val="en"/>
        </w:rPr>
        <w:t xml:space="preserve"> </w:t>
      </w:r>
      <w:r w:rsidR="009F4CF9" w:rsidRPr="009F4CF9">
        <w:rPr>
          <w:rFonts w:asciiTheme="minorHAnsi" w:hAnsiTheme="minorHAnsi" w:cstheme="minorHAnsi"/>
          <w:lang w:val="en"/>
        </w:rPr>
        <w:t xml:space="preserve">is a guarantor of continuity and expertise in Italy. Through this acquisition and other investments, we can further accelerate our growth—especially in the Italian market—and improve the quality of our offering even more. Our </w:t>
      </w:r>
      <w:r w:rsidR="009F4CF9" w:rsidRPr="009F4CF9">
        <w:rPr>
          <w:rFonts w:asciiTheme="minorHAnsi" w:hAnsiTheme="minorHAnsi" w:cstheme="minorHAnsi"/>
          <w:lang w:val="en"/>
        </w:rPr>
        <w:lastRenderedPageBreak/>
        <w:t>customers in Europe, Italy, and worldwide will benefit from consistent processes and unif</w:t>
      </w:r>
      <w:r>
        <w:rPr>
          <w:rFonts w:asciiTheme="minorHAnsi" w:hAnsiTheme="minorHAnsi" w:cstheme="minorHAnsi"/>
          <w:lang w:val="en"/>
        </w:rPr>
        <w:t>orm systems in the medium term</w:t>
      </w:r>
      <w:proofErr w:type="gramStart"/>
      <w:r>
        <w:rPr>
          <w:rFonts w:asciiTheme="minorHAnsi" w:hAnsiTheme="minorHAnsi" w:cstheme="minorHAnsi"/>
          <w:lang w:val="en"/>
        </w:rPr>
        <w:t>,</w:t>
      </w:r>
      <w:r w:rsidRPr="002F1C98">
        <w:rPr>
          <w:rStyle w:val="ui-provider"/>
          <w:lang w:val="en-GB"/>
        </w:rPr>
        <w:t>»</w:t>
      </w:r>
      <w:proofErr w:type="gramEnd"/>
      <w:r w:rsidR="009F4CF9" w:rsidRPr="009F4CF9">
        <w:rPr>
          <w:rFonts w:asciiTheme="minorHAnsi" w:hAnsiTheme="minorHAnsi" w:cstheme="minorHAnsi"/>
          <w:lang w:val="en"/>
        </w:rPr>
        <w:t xml:space="preserve"> </w:t>
      </w:r>
      <w:proofErr w:type="spellStart"/>
      <w:r w:rsidR="009F4CF9" w:rsidRPr="009F4CF9">
        <w:rPr>
          <w:rFonts w:asciiTheme="minorHAnsi" w:hAnsiTheme="minorHAnsi" w:cstheme="minorHAnsi"/>
          <w:lang w:val="en"/>
        </w:rPr>
        <w:t>Tonn</w:t>
      </w:r>
      <w:proofErr w:type="spellEnd"/>
      <w:r w:rsidR="009F4CF9" w:rsidRPr="009F4CF9">
        <w:rPr>
          <w:rFonts w:asciiTheme="minorHAnsi" w:hAnsiTheme="minorHAnsi" w:cstheme="minorHAnsi"/>
          <w:lang w:val="en"/>
        </w:rPr>
        <w:t xml:space="preserve"> says regarding the synergies and customer benefits of the new joint venture. </w:t>
      </w:r>
    </w:p>
    <w:p w14:paraId="14BEB8C2" w14:textId="010415B5" w:rsidR="009F4CF9" w:rsidRPr="009F4CF9" w:rsidRDefault="009F4CF9" w:rsidP="009F4CF9">
      <w:pPr>
        <w:autoSpaceDE w:val="0"/>
        <w:autoSpaceDN w:val="0"/>
        <w:adjustRightInd w:val="0"/>
        <w:spacing w:after="120" w:line="360" w:lineRule="auto"/>
        <w:rPr>
          <w:rFonts w:asciiTheme="minorHAnsi" w:hAnsiTheme="minorHAnsi" w:cstheme="minorHAnsi"/>
          <w:lang w:val="en-US"/>
        </w:rPr>
      </w:pPr>
      <w:r w:rsidRPr="009F4CF9">
        <w:rPr>
          <w:rFonts w:asciiTheme="minorHAnsi" w:hAnsiTheme="minorHAnsi" w:cstheme="minorHAnsi"/>
          <w:lang w:val="en"/>
        </w:rPr>
        <w:t xml:space="preserve">Thanks to their long-standing partnership, </w:t>
      </w:r>
      <w:proofErr w:type="spellStart"/>
      <w:r w:rsidRPr="009F4CF9">
        <w:rPr>
          <w:rFonts w:asciiTheme="minorHAnsi" w:hAnsiTheme="minorHAnsi" w:cstheme="minorHAnsi"/>
          <w:lang w:val="en"/>
        </w:rPr>
        <w:t>Dachser</w:t>
      </w:r>
      <w:proofErr w:type="spellEnd"/>
      <w:r w:rsidRPr="009F4CF9">
        <w:rPr>
          <w:rFonts w:asciiTheme="minorHAnsi" w:hAnsiTheme="minorHAnsi" w:cstheme="minorHAnsi"/>
          <w:lang w:val="en"/>
        </w:rPr>
        <w:t xml:space="preserve"> and </w:t>
      </w:r>
      <w:r w:rsidR="002E1575">
        <w:rPr>
          <w:rFonts w:asciiTheme="minorHAnsi" w:hAnsiTheme="minorHAnsi" w:cstheme="minorHAnsi"/>
          <w:lang w:val="en"/>
        </w:rPr>
        <w:t>FERCAM</w:t>
      </w:r>
      <w:r w:rsidR="002E1575" w:rsidRPr="009F4CF9">
        <w:rPr>
          <w:rFonts w:asciiTheme="minorHAnsi" w:hAnsiTheme="minorHAnsi" w:cstheme="minorHAnsi"/>
          <w:lang w:val="en"/>
        </w:rPr>
        <w:t xml:space="preserve"> </w:t>
      </w:r>
      <w:r w:rsidRPr="009F4CF9">
        <w:rPr>
          <w:rFonts w:asciiTheme="minorHAnsi" w:hAnsiTheme="minorHAnsi" w:cstheme="minorHAnsi"/>
          <w:lang w:val="en"/>
        </w:rPr>
        <w:t xml:space="preserve">are already fully </w:t>
      </w:r>
      <w:proofErr w:type="gramStart"/>
      <w:r w:rsidRPr="009F4CF9">
        <w:rPr>
          <w:rFonts w:asciiTheme="minorHAnsi" w:hAnsiTheme="minorHAnsi" w:cstheme="minorHAnsi"/>
          <w:lang w:val="en"/>
        </w:rPr>
        <w:t>in sync</w:t>
      </w:r>
      <w:proofErr w:type="gramEnd"/>
      <w:r w:rsidRPr="009F4CF9">
        <w:rPr>
          <w:rFonts w:asciiTheme="minorHAnsi" w:hAnsiTheme="minorHAnsi" w:cstheme="minorHAnsi"/>
          <w:lang w:val="en"/>
        </w:rPr>
        <w:t xml:space="preserve"> when it comes to operational groupage handling. </w:t>
      </w:r>
      <w:r w:rsidR="002E1575">
        <w:rPr>
          <w:rFonts w:asciiTheme="minorHAnsi" w:hAnsiTheme="minorHAnsi" w:cstheme="minorHAnsi"/>
          <w:lang w:val="en"/>
        </w:rPr>
        <w:t>FERCAM</w:t>
      </w:r>
      <w:r w:rsidR="002E1575" w:rsidRPr="009F4CF9">
        <w:rPr>
          <w:rFonts w:asciiTheme="minorHAnsi" w:hAnsiTheme="minorHAnsi" w:cstheme="minorHAnsi"/>
          <w:lang w:val="en"/>
        </w:rPr>
        <w:t xml:space="preserve"> </w:t>
      </w:r>
      <w:r w:rsidRPr="009F4CF9">
        <w:rPr>
          <w:rFonts w:asciiTheme="minorHAnsi" w:hAnsiTheme="minorHAnsi" w:cstheme="minorHAnsi"/>
          <w:lang w:val="en"/>
        </w:rPr>
        <w:t>makes a point of continuously investing in its logistics facilities, digital systems, and climate protection—the two companies are an excellent fit in this respect, too.</w:t>
      </w:r>
    </w:p>
    <w:p w14:paraId="73C2A298" w14:textId="77777777" w:rsidR="009F4CF9" w:rsidRPr="009F4CF9" w:rsidRDefault="009F4CF9" w:rsidP="009F4CF9">
      <w:pPr>
        <w:autoSpaceDE w:val="0"/>
        <w:autoSpaceDN w:val="0"/>
        <w:adjustRightInd w:val="0"/>
        <w:spacing w:after="120" w:line="360" w:lineRule="auto"/>
        <w:rPr>
          <w:rFonts w:asciiTheme="minorHAnsi" w:hAnsiTheme="minorHAnsi" w:cstheme="minorHAnsi"/>
          <w:b/>
          <w:bCs/>
          <w:lang w:val="en-US"/>
        </w:rPr>
      </w:pPr>
      <w:r w:rsidRPr="009F4CF9">
        <w:rPr>
          <w:rFonts w:asciiTheme="minorHAnsi" w:hAnsiTheme="minorHAnsi" w:cstheme="minorHAnsi"/>
          <w:b/>
          <w:bCs/>
          <w:lang w:val="en"/>
        </w:rPr>
        <w:t>Joint venture without duplicate structures</w:t>
      </w:r>
    </w:p>
    <w:p w14:paraId="0CE4A34C" w14:textId="36A77F11" w:rsidR="009F4CF9" w:rsidRPr="009F4CF9" w:rsidRDefault="009F4CF9" w:rsidP="009F4CF9">
      <w:pPr>
        <w:autoSpaceDE w:val="0"/>
        <w:autoSpaceDN w:val="0"/>
        <w:adjustRightInd w:val="0"/>
        <w:spacing w:after="120" w:line="360" w:lineRule="auto"/>
        <w:rPr>
          <w:rFonts w:asciiTheme="minorHAnsi" w:hAnsiTheme="minorHAnsi" w:cstheme="minorHAnsi"/>
          <w:lang w:val="en-US"/>
        </w:rPr>
      </w:pPr>
      <w:proofErr w:type="spellStart"/>
      <w:r w:rsidRPr="009F4CF9">
        <w:rPr>
          <w:rFonts w:asciiTheme="minorHAnsi" w:hAnsiTheme="minorHAnsi" w:cstheme="minorHAnsi"/>
          <w:lang w:val="en"/>
        </w:rPr>
        <w:t>Dachser’s</w:t>
      </w:r>
      <w:proofErr w:type="spellEnd"/>
      <w:r w:rsidRPr="009F4CF9">
        <w:rPr>
          <w:rFonts w:asciiTheme="minorHAnsi" w:hAnsiTheme="minorHAnsi" w:cstheme="minorHAnsi"/>
          <w:lang w:val="en"/>
        </w:rPr>
        <w:t xml:space="preserve"> European Logistics business line did not previously have any locations of its own in Italy, so the joint venture will not result in any duplicate structures. All employees of </w:t>
      </w:r>
      <w:r w:rsidR="002E1575">
        <w:rPr>
          <w:rFonts w:asciiTheme="minorHAnsi" w:hAnsiTheme="minorHAnsi" w:cstheme="minorHAnsi"/>
          <w:lang w:val="en"/>
        </w:rPr>
        <w:t xml:space="preserve">FERCAM’s </w:t>
      </w:r>
      <w:r w:rsidRPr="009F4CF9">
        <w:rPr>
          <w:rFonts w:asciiTheme="minorHAnsi" w:hAnsiTheme="minorHAnsi" w:cstheme="minorHAnsi"/>
          <w:lang w:val="en"/>
        </w:rPr>
        <w:t xml:space="preserve">Distribution and Logistics divisions will work for </w:t>
      </w:r>
      <w:proofErr w:type="spellStart"/>
      <w:r w:rsidRPr="009F4CF9">
        <w:rPr>
          <w:rFonts w:asciiTheme="minorHAnsi" w:hAnsiTheme="minorHAnsi" w:cstheme="minorHAnsi"/>
          <w:lang w:val="en"/>
        </w:rPr>
        <w:t>Dachser</w:t>
      </w:r>
      <w:proofErr w:type="spellEnd"/>
      <w:r w:rsidRPr="009F4CF9">
        <w:rPr>
          <w:rFonts w:asciiTheme="minorHAnsi" w:hAnsiTheme="minorHAnsi" w:cstheme="minorHAnsi"/>
          <w:lang w:val="en"/>
        </w:rPr>
        <w:t xml:space="preserve"> &amp; </w:t>
      </w:r>
      <w:r w:rsidR="002E1575">
        <w:rPr>
          <w:rFonts w:asciiTheme="minorHAnsi" w:hAnsiTheme="minorHAnsi" w:cstheme="minorHAnsi"/>
          <w:lang w:val="en"/>
        </w:rPr>
        <w:t>FERCAM</w:t>
      </w:r>
      <w:r w:rsidR="002E1575" w:rsidRPr="009F4CF9">
        <w:rPr>
          <w:rFonts w:asciiTheme="minorHAnsi" w:hAnsiTheme="minorHAnsi" w:cstheme="minorHAnsi"/>
          <w:lang w:val="en"/>
        </w:rPr>
        <w:t xml:space="preserve"> </w:t>
      </w:r>
      <w:r w:rsidRPr="009F4CF9">
        <w:rPr>
          <w:rFonts w:asciiTheme="minorHAnsi" w:hAnsiTheme="minorHAnsi" w:cstheme="minorHAnsi"/>
          <w:lang w:val="en"/>
        </w:rPr>
        <w:t xml:space="preserve">Italia. </w:t>
      </w:r>
      <w:proofErr w:type="spellStart"/>
      <w:r w:rsidRPr="009F4CF9">
        <w:rPr>
          <w:rFonts w:asciiTheme="minorHAnsi" w:hAnsiTheme="minorHAnsi" w:cstheme="minorHAnsi"/>
          <w:lang w:val="en"/>
        </w:rPr>
        <w:t>Dachser’s</w:t>
      </w:r>
      <w:proofErr w:type="spellEnd"/>
      <w:r w:rsidRPr="009F4CF9">
        <w:rPr>
          <w:rFonts w:asciiTheme="minorHAnsi" w:hAnsiTheme="minorHAnsi" w:cstheme="minorHAnsi"/>
          <w:lang w:val="en"/>
        </w:rPr>
        <w:t xml:space="preserve"> acquisition of shares in these two divisions is also a symbol of the company’s commitment to make additional, sustainable investments in its Italian locations.</w:t>
      </w:r>
    </w:p>
    <w:p w14:paraId="3A595AAC" w14:textId="77777777" w:rsidR="009F4CF9" w:rsidRPr="009F4CF9" w:rsidRDefault="009F4CF9" w:rsidP="009F4CF9">
      <w:pPr>
        <w:autoSpaceDE w:val="0"/>
        <w:autoSpaceDN w:val="0"/>
        <w:adjustRightInd w:val="0"/>
        <w:spacing w:after="120" w:line="360" w:lineRule="auto"/>
        <w:rPr>
          <w:rFonts w:asciiTheme="minorHAnsi" w:hAnsiTheme="minorHAnsi" w:cstheme="minorHAnsi"/>
          <w:lang w:val="en-US"/>
        </w:rPr>
      </w:pPr>
      <w:r w:rsidRPr="009F4CF9">
        <w:rPr>
          <w:rFonts w:asciiTheme="minorHAnsi" w:hAnsiTheme="minorHAnsi" w:cstheme="minorHAnsi"/>
          <w:lang w:val="en"/>
        </w:rPr>
        <w:t>In the Food Logistics business line, which handles the transport and storage of chilled and non</w:t>
      </w:r>
      <w:r w:rsidRPr="009F4CF9">
        <w:rPr>
          <w:rFonts w:asciiTheme="minorHAnsi" w:hAnsiTheme="minorHAnsi" w:cstheme="minorHAnsi"/>
          <w:lang w:val="en"/>
        </w:rPr>
        <w:noBreakHyphen/>
        <w:t xml:space="preserve">chilled food, </w:t>
      </w:r>
      <w:proofErr w:type="spellStart"/>
      <w:r w:rsidRPr="009F4CF9">
        <w:rPr>
          <w:rFonts w:asciiTheme="minorHAnsi" w:hAnsiTheme="minorHAnsi" w:cstheme="minorHAnsi"/>
          <w:lang w:val="en"/>
        </w:rPr>
        <w:t>Dachser</w:t>
      </w:r>
      <w:proofErr w:type="spellEnd"/>
      <w:r w:rsidRPr="009F4CF9">
        <w:rPr>
          <w:rFonts w:asciiTheme="minorHAnsi" w:hAnsiTheme="minorHAnsi" w:cstheme="minorHAnsi"/>
          <w:lang w:val="en"/>
        </w:rPr>
        <w:t xml:space="preserve"> has been represented in Italy since 2017 with three locations and around 270 employees.  </w:t>
      </w:r>
    </w:p>
    <w:p w14:paraId="10F85DF1" w14:textId="77777777" w:rsidR="009F4CF9" w:rsidRPr="009F4CF9" w:rsidRDefault="009F4CF9" w:rsidP="009F4CF9">
      <w:pPr>
        <w:spacing w:line="360" w:lineRule="auto"/>
        <w:rPr>
          <w:rFonts w:asciiTheme="minorHAnsi" w:hAnsiTheme="minorHAnsi" w:cstheme="minorHAnsi"/>
          <w:bCs/>
          <w:lang w:val="en-US"/>
        </w:rPr>
      </w:pPr>
    </w:p>
    <w:p w14:paraId="233897C8" w14:textId="77777777" w:rsidR="009F4CF9" w:rsidRPr="009F4CF9" w:rsidRDefault="009F4CF9" w:rsidP="009F4CF9">
      <w:pPr>
        <w:spacing w:line="360" w:lineRule="auto"/>
        <w:rPr>
          <w:rFonts w:asciiTheme="minorHAnsi" w:hAnsiTheme="minorHAnsi" w:cstheme="minorHAnsi"/>
          <w:bCs/>
          <w:lang w:val="en-US"/>
        </w:rPr>
      </w:pPr>
    </w:p>
    <w:p w14:paraId="4D239418" w14:textId="77777777" w:rsidR="009F4CF9" w:rsidRPr="009F4CF9" w:rsidRDefault="009F4CF9" w:rsidP="009F4CF9">
      <w:pPr>
        <w:pStyle w:val="Corpotesto"/>
        <w:spacing w:line="360" w:lineRule="auto"/>
        <w:jc w:val="both"/>
        <w:rPr>
          <w:rFonts w:asciiTheme="minorHAnsi" w:hAnsiTheme="minorHAnsi" w:cstheme="minorHAnsi"/>
          <w:b/>
          <w:bCs/>
          <w:sz w:val="22"/>
          <w:szCs w:val="22"/>
          <w:lang w:val="en-US"/>
        </w:rPr>
      </w:pPr>
      <w:r w:rsidRPr="009F4CF9">
        <w:rPr>
          <w:rFonts w:asciiTheme="minorHAnsi" w:hAnsiTheme="minorHAnsi" w:cstheme="minorHAnsi"/>
          <w:b/>
          <w:bCs/>
          <w:sz w:val="22"/>
          <w:szCs w:val="22"/>
          <w:lang w:val="en"/>
        </w:rPr>
        <w:t xml:space="preserve">About </w:t>
      </w:r>
      <w:proofErr w:type="spellStart"/>
      <w:r w:rsidRPr="009F4CF9">
        <w:rPr>
          <w:rFonts w:asciiTheme="minorHAnsi" w:hAnsiTheme="minorHAnsi" w:cstheme="minorHAnsi"/>
          <w:b/>
          <w:bCs/>
          <w:sz w:val="22"/>
          <w:szCs w:val="22"/>
          <w:lang w:val="en"/>
        </w:rPr>
        <w:t>Dachser</w:t>
      </w:r>
      <w:proofErr w:type="spellEnd"/>
    </w:p>
    <w:p w14:paraId="68F53EA6" w14:textId="77777777" w:rsidR="009F4CF9" w:rsidRPr="009F4CF9" w:rsidRDefault="009F4CF9" w:rsidP="009F4CF9">
      <w:pPr>
        <w:pStyle w:val="Corpotesto"/>
        <w:spacing w:line="360" w:lineRule="auto"/>
        <w:rPr>
          <w:rFonts w:asciiTheme="minorHAnsi" w:hAnsiTheme="minorHAnsi" w:cstheme="minorHAnsi"/>
          <w:sz w:val="22"/>
          <w:szCs w:val="22"/>
          <w:lang w:val="en-US"/>
        </w:rPr>
      </w:pPr>
      <w:proofErr w:type="spellStart"/>
      <w:r w:rsidRPr="009F4CF9">
        <w:rPr>
          <w:rFonts w:asciiTheme="minorHAnsi" w:hAnsiTheme="minorHAnsi" w:cstheme="minorHAnsi"/>
          <w:sz w:val="22"/>
          <w:szCs w:val="22"/>
          <w:lang w:val="en"/>
        </w:rPr>
        <w:t>Dachser</w:t>
      </w:r>
      <w:proofErr w:type="spellEnd"/>
      <w:r w:rsidRPr="009F4CF9">
        <w:rPr>
          <w:rFonts w:asciiTheme="minorHAnsi" w:hAnsiTheme="minorHAnsi" w:cstheme="minorHAnsi"/>
          <w:sz w:val="22"/>
          <w:szCs w:val="22"/>
          <w:lang w:val="en"/>
        </w:rPr>
        <w:t xml:space="preserve">, a family-owned company headquartered in Kempten, Germany, provides transport logistics, warehousing, and customized services in two business fields: </w:t>
      </w:r>
      <w:proofErr w:type="spellStart"/>
      <w:r w:rsidRPr="009F4CF9">
        <w:rPr>
          <w:rFonts w:asciiTheme="minorHAnsi" w:hAnsiTheme="minorHAnsi" w:cstheme="minorHAnsi"/>
          <w:sz w:val="22"/>
          <w:szCs w:val="22"/>
          <w:lang w:val="en"/>
        </w:rPr>
        <w:t>Dachser</w:t>
      </w:r>
      <w:proofErr w:type="spellEnd"/>
      <w:r w:rsidRPr="009F4CF9">
        <w:rPr>
          <w:rFonts w:asciiTheme="minorHAnsi" w:hAnsiTheme="minorHAnsi" w:cstheme="minorHAnsi"/>
          <w:sz w:val="22"/>
          <w:szCs w:val="22"/>
          <w:lang w:val="en"/>
        </w:rPr>
        <w:t xml:space="preserve"> Air &amp; Sea Logistics and </w:t>
      </w:r>
      <w:proofErr w:type="spellStart"/>
      <w:r w:rsidRPr="009F4CF9">
        <w:rPr>
          <w:rFonts w:asciiTheme="minorHAnsi" w:hAnsiTheme="minorHAnsi" w:cstheme="minorHAnsi"/>
          <w:sz w:val="22"/>
          <w:szCs w:val="22"/>
          <w:lang w:val="en"/>
        </w:rPr>
        <w:t>Dachser</w:t>
      </w:r>
      <w:proofErr w:type="spellEnd"/>
      <w:r w:rsidRPr="009F4CF9">
        <w:rPr>
          <w:rFonts w:asciiTheme="minorHAnsi" w:hAnsiTheme="minorHAnsi" w:cstheme="minorHAnsi"/>
          <w:sz w:val="22"/>
          <w:szCs w:val="22"/>
          <w:lang w:val="en"/>
        </w:rPr>
        <w:t xml:space="preserve"> Road Logistics. The latter consists of two business lines: </w:t>
      </w:r>
      <w:proofErr w:type="spellStart"/>
      <w:r w:rsidRPr="009F4CF9">
        <w:rPr>
          <w:rFonts w:asciiTheme="minorHAnsi" w:hAnsiTheme="minorHAnsi" w:cstheme="minorHAnsi"/>
          <w:sz w:val="22"/>
          <w:szCs w:val="22"/>
          <w:lang w:val="en"/>
        </w:rPr>
        <w:t>Dachser</w:t>
      </w:r>
      <w:proofErr w:type="spellEnd"/>
      <w:r w:rsidRPr="009F4CF9">
        <w:rPr>
          <w:rFonts w:asciiTheme="minorHAnsi" w:hAnsiTheme="minorHAnsi" w:cstheme="minorHAnsi"/>
          <w:sz w:val="22"/>
          <w:szCs w:val="22"/>
          <w:lang w:val="en"/>
        </w:rPr>
        <w:t xml:space="preserve"> European Logistics and </w:t>
      </w:r>
      <w:proofErr w:type="spellStart"/>
      <w:r w:rsidRPr="009F4CF9">
        <w:rPr>
          <w:rFonts w:asciiTheme="minorHAnsi" w:hAnsiTheme="minorHAnsi" w:cstheme="minorHAnsi"/>
          <w:sz w:val="22"/>
          <w:szCs w:val="22"/>
          <w:lang w:val="en"/>
        </w:rPr>
        <w:t>Dachser</w:t>
      </w:r>
      <w:proofErr w:type="spellEnd"/>
      <w:r w:rsidRPr="009F4CF9">
        <w:rPr>
          <w:rFonts w:asciiTheme="minorHAnsi" w:hAnsiTheme="minorHAnsi" w:cstheme="minorHAnsi"/>
          <w:sz w:val="22"/>
          <w:szCs w:val="22"/>
          <w:lang w:val="en"/>
        </w:rPr>
        <w:t xml:space="preserve"> Food Logistics. Comprehensive contract logistics services and industry-specific solutions round out the company’s range. A seamless shipping network—both in Europe and overseas—and fully integrated IT systems ensure intelligent logistics solutions worldwide.</w:t>
      </w:r>
    </w:p>
    <w:p w14:paraId="23714FA8" w14:textId="77777777" w:rsidR="009F4CF9" w:rsidRPr="009F4CF9" w:rsidRDefault="009F4CF9" w:rsidP="009F4CF9">
      <w:pPr>
        <w:spacing w:line="360" w:lineRule="auto"/>
        <w:rPr>
          <w:rStyle w:val="Collegamentoipertestuale"/>
          <w:rFonts w:asciiTheme="minorHAnsi" w:hAnsiTheme="minorHAnsi" w:cstheme="minorHAnsi"/>
          <w:color w:val="1A3682" w:themeColor="accent1"/>
          <w:lang w:val="en"/>
        </w:rPr>
      </w:pPr>
      <w:r w:rsidRPr="009F4CF9">
        <w:rPr>
          <w:rFonts w:asciiTheme="minorHAnsi" w:hAnsiTheme="minorHAnsi" w:cstheme="minorHAnsi"/>
          <w:lang w:val="en"/>
        </w:rPr>
        <w:t xml:space="preserve">Thanks to some 32,850 employees at 379 locations all over the globe, </w:t>
      </w:r>
      <w:proofErr w:type="spellStart"/>
      <w:r w:rsidRPr="009F4CF9">
        <w:rPr>
          <w:rFonts w:asciiTheme="minorHAnsi" w:hAnsiTheme="minorHAnsi" w:cstheme="minorHAnsi"/>
          <w:lang w:val="en"/>
        </w:rPr>
        <w:t>Dachser</w:t>
      </w:r>
      <w:proofErr w:type="spellEnd"/>
      <w:r w:rsidRPr="009F4CF9">
        <w:rPr>
          <w:rFonts w:asciiTheme="minorHAnsi" w:hAnsiTheme="minorHAnsi" w:cstheme="minorHAnsi"/>
          <w:lang w:val="en"/>
        </w:rPr>
        <w:t xml:space="preserve"> generated consolidated net revenue of approximately EUR 8.1 billion in 2022. The same year, the logistics provider handled a total of 81.1 million shipments weighing 42.8 million metric tons. Country organizations represent </w:t>
      </w:r>
      <w:proofErr w:type="spellStart"/>
      <w:r w:rsidRPr="009F4CF9">
        <w:rPr>
          <w:rFonts w:asciiTheme="minorHAnsi" w:hAnsiTheme="minorHAnsi" w:cstheme="minorHAnsi"/>
          <w:lang w:val="en"/>
        </w:rPr>
        <w:t>Dachser</w:t>
      </w:r>
      <w:proofErr w:type="spellEnd"/>
      <w:r w:rsidRPr="009F4CF9">
        <w:rPr>
          <w:rFonts w:asciiTheme="minorHAnsi" w:hAnsiTheme="minorHAnsi" w:cstheme="minorHAnsi"/>
          <w:lang w:val="en"/>
        </w:rPr>
        <w:t xml:space="preserve"> in 41 countries. </w:t>
      </w:r>
      <w:bookmarkStart w:id="5" w:name="_Hlk141096185"/>
      <w:r w:rsidRPr="009F4CF9">
        <w:rPr>
          <w:rFonts w:asciiTheme="minorHAnsi" w:hAnsiTheme="minorHAnsi" w:cstheme="minorHAnsi"/>
          <w:lang w:val="en"/>
        </w:rPr>
        <w:t xml:space="preserve">For more information about </w:t>
      </w:r>
      <w:proofErr w:type="spellStart"/>
      <w:r w:rsidRPr="009F4CF9">
        <w:rPr>
          <w:rFonts w:asciiTheme="minorHAnsi" w:hAnsiTheme="minorHAnsi" w:cstheme="minorHAnsi"/>
          <w:lang w:val="en"/>
        </w:rPr>
        <w:t>Dachser</w:t>
      </w:r>
      <w:proofErr w:type="spellEnd"/>
      <w:r w:rsidRPr="009F4CF9">
        <w:rPr>
          <w:rFonts w:asciiTheme="minorHAnsi" w:hAnsiTheme="minorHAnsi" w:cstheme="minorHAnsi"/>
          <w:lang w:val="en"/>
        </w:rPr>
        <w:t>, please visit</w:t>
      </w:r>
      <w:r w:rsidRPr="009F4CF9">
        <w:rPr>
          <w:rFonts w:asciiTheme="minorHAnsi" w:hAnsiTheme="minorHAnsi" w:cstheme="minorHAnsi"/>
          <w:color w:val="1A3682" w:themeColor="accent1"/>
          <w:lang w:val="en"/>
        </w:rPr>
        <w:t xml:space="preserve"> </w:t>
      </w:r>
      <w:hyperlink r:id="rId8" w:history="1">
        <w:r w:rsidRPr="009F4CF9">
          <w:rPr>
            <w:rStyle w:val="Collegamentoipertestuale"/>
            <w:rFonts w:asciiTheme="minorHAnsi" w:hAnsiTheme="minorHAnsi" w:cstheme="minorHAnsi"/>
            <w:color w:val="1A3682" w:themeColor="accent1"/>
            <w:lang w:val="en"/>
          </w:rPr>
          <w:t>dachser.com</w:t>
        </w:r>
      </w:hyperlink>
    </w:p>
    <w:p w14:paraId="4D09A258" w14:textId="77777777" w:rsidR="009F4CF9" w:rsidRPr="009F4CF9" w:rsidRDefault="009F4CF9" w:rsidP="009F4CF9">
      <w:pPr>
        <w:spacing w:line="360" w:lineRule="auto"/>
        <w:rPr>
          <w:rStyle w:val="Collegamentoipertestuale"/>
          <w:rFonts w:asciiTheme="minorHAnsi" w:hAnsiTheme="minorHAnsi" w:cstheme="minorHAnsi"/>
          <w:color w:val="1A3682" w:themeColor="accent1"/>
          <w:lang w:val="en-US"/>
        </w:rPr>
      </w:pPr>
    </w:p>
    <w:bookmarkEnd w:id="5"/>
    <w:p w14:paraId="05A5DA4C" w14:textId="77777777" w:rsidR="009F4CF9" w:rsidRPr="009F4CF9" w:rsidRDefault="009F4CF9" w:rsidP="009F4CF9">
      <w:pPr>
        <w:spacing w:line="360" w:lineRule="auto"/>
        <w:rPr>
          <w:rStyle w:val="Collegamentoipertestuale"/>
          <w:rFonts w:asciiTheme="minorHAnsi" w:hAnsiTheme="minorHAnsi" w:cstheme="minorHAnsi"/>
          <w:color w:val="auto"/>
          <w:lang w:val="en-US"/>
        </w:rPr>
      </w:pPr>
      <w:r w:rsidRPr="009F4CF9">
        <w:rPr>
          <w:rFonts w:asciiTheme="minorHAnsi" w:eastAsia="Times New Roman" w:hAnsiTheme="minorHAnsi" w:cstheme="minorHAnsi"/>
          <w:b/>
          <w:bCs/>
          <w:lang w:val="en"/>
        </w:rPr>
        <w:lastRenderedPageBreak/>
        <w:t xml:space="preserve">About </w:t>
      </w:r>
      <w:proofErr w:type="spellStart"/>
      <w:r w:rsidRPr="009F4CF9">
        <w:rPr>
          <w:rFonts w:asciiTheme="minorHAnsi" w:eastAsia="Times New Roman" w:hAnsiTheme="minorHAnsi" w:cstheme="minorHAnsi"/>
          <w:b/>
          <w:bCs/>
          <w:lang w:val="en"/>
        </w:rPr>
        <w:t>Fercam</w:t>
      </w:r>
      <w:proofErr w:type="spellEnd"/>
    </w:p>
    <w:p w14:paraId="46B43E4C" w14:textId="1DE384C3" w:rsidR="009F4CF9" w:rsidRPr="009F4CF9" w:rsidRDefault="002E1575" w:rsidP="009F4CF9">
      <w:pPr>
        <w:spacing w:before="0" w:after="0" w:line="360" w:lineRule="auto"/>
        <w:rPr>
          <w:rFonts w:asciiTheme="minorHAnsi" w:hAnsiTheme="minorHAnsi" w:cstheme="minorHAnsi"/>
          <w:lang w:val="en-US"/>
        </w:rPr>
      </w:pPr>
      <w:r>
        <w:rPr>
          <w:rFonts w:asciiTheme="minorHAnsi" w:hAnsiTheme="minorHAnsi" w:cstheme="minorHAnsi"/>
          <w:lang w:val="en"/>
        </w:rPr>
        <w:t>FERCAM</w:t>
      </w:r>
      <w:r w:rsidRPr="009F4CF9">
        <w:rPr>
          <w:rFonts w:asciiTheme="minorHAnsi" w:hAnsiTheme="minorHAnsi" w:cstheme="minorHAnsi"/>
          <w:lang w:val="en"/>
        </w:rPr>
        <w:t xml:space="preserve"> </w:t>
      </w:r>
      <w:proofErr w:type="gramStart"/>
      <w:r w:rsidR="009F4CF9" w:rsidRPr="009F4CF9">
        <w:rPr>
          <w:rFonts w:asciiTheme="minorHAnsi" w:hAnsiTheme="minorHAnsi" w:cstheme="minorHAnsi"/>
          <w:lang w:val="en"/>
        </w:rPr>
        <w:t>is based</w:t>
      </w:r>
      <w:proofErr w:type="gramEnd"/>
      <w:r w:rsidR="009F4CF9" w:rsidRPr="009F4CF9">
        <w:rPr>
          <w:rFonts w:asciiTheme="minorHAnsi" w:hAnsiTheme="minorHAnsi" w:cstheme="minorHAnsi"/>
          <w:lang w:val="en"/>
        </w:rPr>
        <w:t xml:space="preserve"> in Bolzano in South Tyrol, Italy. In 2022, the family-owned company generated revenue of EUR </w:t>
      </w:r>
      <w:bookmarkStart w:id="6" w:name="_Hlk141086281"/>
      <w:r w:rsidR="009F4CF9" w:rsidRPr="009F4CF9">
        <w:rPr>
          <w:rFonts w:asciiTheme="minorHAnsi" w:hAnsiTheme="minorHAnsi" w:cstheme="minorHAnsi"/>
          <w:lang w:val="en"/>
        </w:rPr>
        <w:t xml:space="preserve">1.128 billion. </w:t>
      </w:r>
      <w:bookmarkEnd w:id="6"/>
      <w:r w:rsidR="009F4CF9" w:rsidRPr="009F4CF9">
        <w:rPr>
          <w:rFonts w:asciiTheme="minorHAnsi" w:hAnsiTheme="minorHAnsi" w:cstheme="minorHAnsi"/>
          <w:lang w:val="en"/>
        </w:rPr>
        <w:t xml:space="preserve">The transport and logistics provider has branches in 21 countries and a close-knit network of forwarding agents worldwide. </w:t>
      </w:r>
      <w:r>
        <w:rPr>
          <w:rFonts w:asciiTheme="minorHAnsi" w:hAnsiTheme="minorHAnsi" w:cstheme="minorHAnsi"/>
          <w:lang w:val="en"/>
        </w:rPr>
        <w:t>FERCAM</w:t>
      </w:r>
      <w:r w:rsidRPr="009F4CF9">
        <w:rPr>
          <w:rFonts w:asciiTheme="minorHAnsi" w:hAnsiTheme="minorHAnsi" w:cstheme="minorHAnsi"/>
          <w:lang w:val="en"/>
        </w:rPr>
        <w:t xml:space="preserve"> </w:t>
      </w:r>
      <w:r w:rsidR="009F4CF9" w:rsidRPr="009F4CF9">
        <w:rPr>
          <w:rFonts w:asciiTheme="minorHAnsi" w:hAnsiTheme="minorHAnsi" w:cstheme="minorHAnsi"/>
          <w:lang w:val="en"/>
        </w:rPr>
        <w:t>offers specialized services in a wide range of transport and logistics areas</w:t>
      </w:r>
      <w:proofErr w:type="gramStart"/>
      <w:r w:rsidR="009F4CF9" w:rsidRPr="009F4CF9">
        <w:rPr>
          <w:rFonts w:asciiTheme="minorHAnsi" w:hAnsiTheme="minorHAnsi" w:cstheme="minorHAnsi"/>
          <w:lang w:val="en"/>
        </w:rPr>
        <w:t>:</w:t>
      </w:r>
      <w:proofErr w:type="gramEnd"/>
      <w:r w:rsidR="009F4CF9" w:rsidRPr="009F4CF9">
        <w:rPr>
          <w:rFonts w:asciiTheme="minorHAnsi" w:hAnsiTheme="minorHAnsi" w:cstheme="minorHAnsi"/>
          <w:lang w:val="en"/>
        </w:rPr>
        <w:br/>
      </w:r>
      <w:r w:rsidR="009F4CF9" w:rsidRPr="009F4CF9">
        <w:rPr>
          <w:rFonts w:asciiTheme="minorHAnsi" w:hAnsiTheme="minorHAnsi" w:cstheme="minorHAnsi"/>
          <w:lang w:val="en"/>
        </w:rPr>
        <w:br/>
      </w:r>
      <w:r>
        <w:rPr>
          <w:rFonts w:asciiTheme="minorHAnsi" w:hAnsiTheme="minorHAnsi" w:cstheme="minorHAnsi"/>
          <w:lang w:val="en"/>
        </w:rPr>
        <w:t>FERCAM</w:t>
      </w:r>
      <w:r w:rsidRPr="009F4CF9">
        <w:rPr>
          <w:rFonts w:asciiTheme="minorHAnsi" w:hAnsiTheme="minorHAnsi" w:cstheme="minorHAnsi"/>
          <w:lang w:val="en"/>
        </w:rPr>
        <w:t xml:space="preserve"> </w:t>
      </w:r>
      <w:r w:rsidR="009F4CF9" w:rsidRPr="009F4CF9">
        <w:rPr>
          <w:rFonts w:asciiTheme="minorHAnsi" w:hAnsiTheme="minorHAnsi" w:cstheme="minorHAnsi"/>
          <w:lang w:val="en"/>
        </w:rPr>
        <w:t xml:space="preserve">Transport for road and rail transports, </w:t>
      </w:r>
      <w:r>
        <w:rPr>
          <w:rFonts w:asciiTheme="minorHAnsi" w:hAnsiTheme="minorHAnsi" w:cstheme="minorHAnsi"/>
          <w:lang w:val="en"/>
        </w:rPr>
        <w:t>FERCAM</w:t>
      </w:r>
      <w:r w:rsidRPr="009F4CF9">
        <w:rPr>
          <w:rFonts w:asciiTheme="minorHAnsi" w:hAnsiTheme="minorHAnsi" w:cstheme="minorHAnsi"/>
          <w:lang w:val="en"/>
        </w:rPr>
        <w:t xml:space="preserve"> </w:t>
      </w:r>
      <w:r w:rsidR="009F4CF9" w:rsidRPr="009F4CF9">
        <w:rPr>
          <w:rFonts w:asciiTheme="minorHAnsi" w:hAnsiTheme="minorHAnsi" w:cstheme="minorHAnsi"/>
          <w:lang w:val="en"/>
        </w:rPr>
        <w:t xml:space="preserve">Air &amp; Ocean, which handles imports and exports with its own customs clearance offices, and </w:t>
      </w:r>
      <w:r>
        <w:rPr>
          <w:rFonts w:asciiTheme="minorHAnsi" w:hAnsiTheme="minorHAnsi" w:cstheme="minorHAnsi"/>
          <w:lang w:val="en"/>
        </w:rPr>
        <w:t>FERCAM</w:t>
      </w:r>
      <w:r w:rsidRPr="009F4CF9">
        <w:rPr>
          <w:rFonts w:asciiTheme="minorHAnsi" w:hAnsiTheme="minorHAnsi" w:cstheme="minorHAnsi"/>
          <w:lang w:val="en"/>
        </w:rPr>
        <w:t xml:space="preserve"> </w:t>
      </w:r>
      <w:r w:rsidR="009F4CF9" w:rsidRPr="009F4CF9">
        <w:rPr>
          <w:rFonts w:asciiTheme="minorHAnsi" w:hAnsiTheme="minorHAnsi" w:cstheme="minorHAnsi"/>
          <w:lang w:val="en"/>
        </w:rPr>
        <w:t>Special Services covering Fine Art, Fairs &amp; Events, Removals &amp; Relocation, as well as Archive &amp; Documents Management.</w:t>
      </w:r>
      <w:r w:rsidR="009F4CF9" w:rsidRPr="009F4CF9">
        <w:rPr>
          <w:rFonts w:asciiTheme="minorHAnsi" w:hAnsiTheme="minorHAnsi" w:cstheme="minorHAnsi"/>
          <w:b/>
          <w:bCs/>
          <w:lang w:val="en"/>
        </w:rPr>
        <w:t xml:space="preserve"> </w:t>
      </w:r>
      <w:r w:rsidR="009F4CF9" w:rsidRPr="009F4CF9">
        <w:rPr>
          <w:rFonts w:asciiTheme="minorHAnsi" w:hAnsiTheme="minorHAnsi" w:cstheme="minorHAnsi"/>
          <w:lang w:val="en"/>
        </w:rPr>
        <w:t xml:space="preserve">The activities of the </w:t>
      </w:r>
      <w:r w:rsidR="009F4CF9" w:rsidRPr="009F4CF9">
        <w:rPr>
          <w:rFonts w:asciiTheme="minorHAnsi" w:hAnsiTheme="minorHAnsi" w:cstheme="minorHAnsi"/>
          <w:color w:val="000000"/>
          <w:lang w:val="en"/>
        </w:rPr>
        <w:t xml:space="preserve">divisions for groupage and contract logistics </w:t>
      </w:r>
      <w:proofErr w:type="gramStart"/>
      <w:r w:rsidR="009F4CF9" w:rsidRPr="009F4CF9">
        <w:rPr>
          <w:rFonts w:asciiTheme="minorHAnsi" w:hAnsiTheme="minorHAnsi" w:cstheme="minorHAnsi"/>
          <w:color w:val="000000"/>
          <w:lang w:val="en"/>
        </w:rPr>
        <w:t>will soon be performed</w:t>
      </w:r>
      <w:proofErr w:type="gramEnd"/>
      <w:r w:rsidR="009F4CF9" w:rsidRPr="009F4CF9">
        <w:rPr>
          <w:rFonts w:asciiTheme="minorHAnsi" w:hAnsiTheme="minorHAnsi" w:cstheme="minorHAnsi"/>
          <w:color w:val="000000"/>
          <w:lang w:val="en"/>
        </w:rPr>
        <w:t xml:space="preserve"> by the joint venture</w:t>
      </w:r>
      <w:r w:rsidR="009F4CF9" w:rsidRPr="009F4CF9">
        <w:rPr>
          <w:rFonts w:asciiTheme="minorHAnsi" w:hAnsiTheme="minorHAnsi" w:cstheme="minorHAnsi"/>
          <w:lang w:val="en"/>
        </w:rPr>
        <w:t xml:space="preserve"> with </w:t>
      </w:r>
      <w:proofErr w:type="spellStart"/>
      <w:r w:rsidR="009F4CF9" w:rsidRPr="009F4CF9">
        <w:rPr>
          <w:rFonts w:asciiTheme="minorHAnsi" w:hAnsiTheme="minorHAnsi" w:cstheme="minorHAnsi"/>
          <w:lang w:val="en"/>
        </w:rPr>
        <w:t>Dachser</w:t>
      </w:r>
      <w:proofErr w:type="spellEnd"/>
      <w:r w:rsidR="009F4CF9" w:rsidRPr="009F4CF9">
        <w:rPr>
          <w:rFonts w:asciiTheme="minorHAnsi" w:hAnsiTheme="minorHAnsi" w:cstheme="minorHAnsi"/>
          <w:lang w:val="en"/>
        </w:rPr>
        <w:t xml:space="preserve">: </w:t>
      </w:r>
      <w:proofErr w:type="spellStart"/>
      <w:r w:rsidR="009F4CF9" w:rsidRPr="009F4CF9">
        <w:rPr>
          <w:rFonts w:asciiTheme="minorHAnsi" w:hAnsiTheme="minorHAnsi" w:cstheme="minorHAnsi"/>
          <w:lang w:val="en"/>
        </w:rPr>
        <w:t>Dachser</w:t>
      </w:r>
      <w:proofErr w:type="spellEnd"/>
      <w:r w:rsidR="009F4CF9" w:rsidRPr="009F4CF9">
        <w:rPr>
          <w:rFonts w:asciiTheme="minorHAnsi" w:hAnsiTheme="minorHAnsi" w:cstheme="minorHAnsi"/>
          <w:lang w:val="en"/>
        </w:rPr>
        <w:t xml:space="preserve"> &amp; </w:t>
      </w:r>
      <w:r>
        <w:rPr>
          <w:rFonts w:asciiTheme="minorHAnsi" w:hAnsiTheme="minorHAnsi" w:cstheme="minorHAnsi"/>
          <w:lang w:val="en"/>
        </w:rPr>
        <w:t>FERCAM</w:t>
      </w:r>
      <w:r w:rsidRPr="009F4CF9">
        <w:rPr>
          <w:rFonts w:asciiTheme="minorHAnsi" w:hAnsiTheme="minorHAnsi" w:cstheme="minorHAnsi"/>
          <w:lang w:val="en"/>
        </w:rPr>
        <w:t xml:space="preserve"> </w:t>
      </w:r>
      <w:r w:rsidR="009F4CF9" w:rsidRPr="009F4CF9">
        <w:rPr>
          <w:rFonts w:asciiTheme="minorHAnsi" w:hAnsiTheme="minorHAnsi" w:cstheme="minorHAnsi"/>
          <w:lang w:val="en"/>
        </w:rPr>
        <w:t xml:space="preserve">Italia </w:t>
      </w:r>
      <w:proofErr w:type="spellStart"/>
      <w:r w:rsidR="009F4CF9" w:rsidRPr="009F4CF9">
        <w:rPr>
          <w:rFonts w:asciiTheme="minorHAnsi" w:hAnsiTheme="minorHAnsi" w:cstheme="minorHAnsi"/>
          <w:lang w:val="en"/>
        </w:rPr>
        <w:t>S.r.l</w:t>
      </w:r>
      <w:proofErr w:type="spellEnd"/>
      <w:r w:rsidR="009F4CF9" w:rsidRPr="009F4CF9">
        <w:rPr>
          <w:rFonts w:asciiTheme="minorHAnsi" w:hAnsiTheme="minorHAnsi" w:cstheme="minorHAnsi"/>
          <w:lang w:val="en"/>
        </w:rPr>
        <w:t xml:space="preserve">. </w:t>
      </w:r>
    </w:p>
    <w:p w14:paraId="0BC6B54A" w14:textId="569B8183" w:rsidR="009F4CF9" w:rsidRPr="009F4CF9" w:rsidRDefault="009F4CF9" w:rsidP="009F4CF9">
      <w:pPr>
        <w:spacing w:line="360" w:lineRule="auto"/>
        <w:rPr>
          <w:rStyle w:val="Collegamentoipertestuale"/>
          <w:rFonts w:asciiTheme="minorHAnsi" w:hAnsiTheme="minorHAnsi" w:cstheme="minorHAnsi"/>
          <w:color w:val="auto"/>
          <w:lang w:val="en-US"/>
        </w:rPr>
      </w:pPr>
      <w:r w:rsidRPr="009F4CF9">
        <w:rPr>
          <w:rFonts w:asciiTheme="minorHAnsi" w:hAnsiTheme="minorHAnsi" w:cstheme="minorHAnsi"/>
          <w:lang w:val="en"/>
        </w:rPr>
        <w:t xml:space="preserve">For more information about </w:t>
      </w:r>
      <w:r w:rsidR="002E1575">
        <w:rPr>
          <w:rFonts w:asciiTheme="minorHAnsi" w:hAnsiTheme="minorHAnsi" w:cstheme="minorHAnsi"/>
          <w:lang w:val="en"/>
        </w:rPr>
        <w:t>FERCAM</w:t>
      </w:r>
      <w:r w:rsidRPr="009F4CF9">
        <w:rPr>
          <w:rFonts w:asciiTheme="minorHAnsi" w:hAnsiTheme="minorHAnsi" w:cstheme="minorHAnsi"/>
          <w:lang w:val="en"/>
        </w:rPr>
        <w:t xml:space="preserve">, please visit </w:t>
      </w:r>
      <w:hyperlink r:id="rId9" w:history="1">
        <w:r w:rsidRPr="009F4CF9">
          <w:rPr>
            <w:rStyle w:val="Collegamentoipertestuale"/>
            <w:rFonts w:asciiTheme="minorHAnsi" w:hAnsiTheme="minorHAnsi" w:cstheme="minorHAnsi"/>
            <w:color w:val="auto"/>
            <w:lang w:val="en"/>
          </w:rPr>
          <w:t>fercam.com</w:t>
        </w:r>
      </w:hyperlink>
    </w:p>
    <w:p w14:paraId="61259CE4" w14:textId="77777777" w:rsidR="009F4CF9" w:rsidRPr="009F4CF9" w:rsidRDefault="009F4CF9" w:rsidP="009F4CF9">
      <w:pPr>
        <w:pStyle w:val="Corpotesto"/>
        <w:spacing w:after="0" w:line="360" w:lineRule="auto"/>
        <w:rPr>
          <w:rStyle w:val="Collegamentoipertestuale"/>
          <w:rFonts w:asciiTheme="minorHAnsi" w:hAnsiTheme="minorHAnsi" w:cstheme="minorHAnsi"/>
          <w:color w:val="auto"/>
          <w:sz w:val="22"/>
          <w:szCs w:val="22"/>
          <w:u w:val="none"/>
          <w:lang w:val="en-US"/>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6"/>
        <w:gridCol w:w="4558"/>
      </w:tblGrid>
      <w:tr w:rsidR="009F4CF9" w:rsidRPr="009F4CF9" w14:paraId="415E23EB" w14:textId="77777777" w:rsidTr="00847756">
        <w:trPr>
          <w:trHeight w:val="697"/>
        </w:trPr>
        <w:tc>
          <w:tcPr>
            <w:tcW w:w="4796" w:type="dxa"/>
          </w:tcPr>
          <w:p w14:paraId="7B00BBD4" w14:textId="77777777" w:rsidR="009F4CF9" w:rsidRPr="009F4CF9" w:rsidRDefault="009F4CF9" w:rsidP="00847756">
            <w:pPr>
              <w:spacing w:line="360" w:lineRule="auto"/>
              <w:rPr>
                <w:rFonts w:asciiTheme="minorHAnsi" w:hAnsiTheme="minorHAnsi" w:cstheme="minorHAnsi"/>
              </w:rPr>
            </w:pPr>
            <w:r w:rsidRPr="009F4CF9">
              <w:rPr>
                <w:rStyle w:val="Collegamentoipertestuale"/>
                <w:rFonts w:asciiTheme="minorHAnsi" w:hAnsiTheme="minorHAnsi" w:cstheme="minorHAnsi"/>
                <w:b/>
                <w:bCs/>
                <w:color w:val="auto"/>
                <w:u w:val="none"/>
              </w:rPr>
              <w:t xml:space="preserve">Media </w:t>
            </w:r>
            <w:proofErr w:type="spellStart"/>
            <w:r w:rsidRPr="009F4CF9">
              <w:rPr>
                <w:rStyle w:val="Collegamentoipertestuale"/>
                <w:rFonts w:asciiTheme="minorHAnsi" w:hAnsiTheme="minorHAnsi" w:cstheme="minorHAnsi"/>
                <w:b/>
                <w:bCs/>
                <w:color w:val="auto"/>
                <w:u w:val="none"/>
              </w:rPr>
              <w:t>contact</w:t>
            </w:r>
            <w:proofErr w:type="spellEnd"/>
            <w:r w:rsidRPr="009F4CF9">
              <w:rPr>
                <w:rStyle w:val="Collegamentoipertestuale"/>
                <w:rFonts w:asciiTheme="minorHAnsi" w:hAnsiTheme="minorHAnsi" w:cstheme="minorHAnsi"/>
                <w:b/>
                <w:bCs/>
                <w:color w:val="auto"/>
                <w:u w:val="none"/>
              </w:rPr>
              <w:t xml:space="preserve"> </w:t>
            </w:r>
            <w:proofErr w:type="spellStart"/>
            <w:r w:rsidRPr="009F4CF9">
              <w:rPr>
                <w:rStyle w:val="Collegamentoipertestuale"/>
                <w:rFonts w:asciiTheme="minorHAnsi" w:hAnsiTheme="minorHAnsi" w:cstheme="minorHAnsi"/>
                <w:b/>
                <w:bCs/>
                <w:color w:val="auto"/>
                <w:u w:val="none"/>
              </w:rPr>
              <w:t>Dachser</w:t>
            </w:r>
            <w:proofErr w:type="spellEnd"/>
            <w:r w:rsidRPr="009F4CF9">
              <w:rPr>
                <w:rStyle w:val="Collegamentoipertestuale"/>
                <w:rFonts w:asciiTheme="minorHAnsi" w:hAnsiTheme="minorHAnsi" w:cstheme="minorHAnsi"/>
                <w:b/>
                <w:bCs/>
                <w:color w:val="auto"/>
                <w:u w:val="none"/>
              </w:rPr>
              <w:t>:</w:t>
            </w:r>
          </w:p>
        </w:tc>
        <w:tc>
          <w:tcPr>
            <w:tcW w:w="4558" w:type="dxa"/>
          </w:tcPr>
          <w:p w14:paraId="6632AE85" w14:textId="5FA8053E" w:rsidR="009F4CF9" w:rsidRPr="009F4CF9" w:rsidRDefault="002E1575" w:rsidP="00847756">
            <w:pPr>
              <w:spacing w:line="360" w:lineRule="auto"/>
              <w:rPr>
                <w:rStyle w:val="Collegamentoipertestuale"/>
                <w:rFonts w:asciiTheme="minorHAnsi" w:hAnsiTheme="minorHAnsi" w:cstheme="minorHAnsi"/>
                <w:b/>
                <w:bCs/>
                <w:color w:val="auto"/>
                <w:u w:val="none"/>
              </w:rPr>
            </w:pPr>
            <w:r>
              <w:rPr>
                <w:rStyle w:val="Collegamentoipertestuale"/>
                <w:rFonts w:asciiTheme="minorHAnsi" w:hAnsiTheme="minorHAnsi" w:cstheme="minorHAnsi"/>
                <w:b/>
                <w:bCs/>
                <w:color w:val="auto"/>
                <w:u w:val="none"/>
                <w:lang w:val="fr-FR"/>
              </w:rPr>
              <w:t>Media contact FERCAM</w:t>
            </w:r>
            <w:r w:rsidR="009F4CF9" w:rsidRPr="009F4CF9">
              <w:rPr>
                <w:rStyle w:val="Collegamentoipertestuale"/>
                <w:rFonts w:asciiTheme="minorHAnsi" w:hAnsiTheme="minorHAnsi" w:cstheme="minorHAnsi"/>
                <w:b/>
                <w:bCs/>
                <w:color w:val="auto"/>
                <w:u w:val="none"/>
                <w:lang w:val="fr-FR"/>
              </w:rPr>
              <w:t>:</w:t>
            </w:r>
          </w:p>
        </w:tc>
      </w:tr>
      <w:tr w:rsidR="009F4CF9" w:rsidRPr="008B62FC" w14:paraId="64C85893" w14:textId="77777777" w:rsidTr="00847756">
        <w:trPr>
          <w:trHeight w:val="1083"/>
        </w:trPr>
        <w:tc>
          <w:tcPr>
            <w:tcW w:w="4796" w:type="dxa"/>
          </w:tcPr>
          <w:p w14:paraId="01FB9FC1" w14:textId="1565EF18" w:rsidR="009F4CF9" w:rsidRDefault="009F4CF9" w:rsidP="00847756">
            <w:pPr>
              <w:spacing w:line="360" w:lineRule="auto"/>
              <w:rPr>
                <w:rStyle w:val="Collegamentoipertestuale"/>
                <w:rFonts w:asciiTheme="minorHAnsi" w:hAnsiTheme="minorHAnsi" w:cstheme="minorHAnsi"/>
                <w:color w:val="auto"/>
                <w:u w:val="none"/>
                <w:lang w:val="en-US"/>
              </w:rPr>
            </w:pPr>
            <w:proofErr w:type="spellStart"/>
            <w:r w:rsidRPr="009F4CF9">
              <w:rPr>
                <w:rStyle w:val="Collegamentoipertestuale"/>
                <w:rFonts w:asciiTheme="minorHAnsi" w:hAnsiTheme="minorHAnsi" w:cstheme="minorHAnsi"/>
                <w:color w:val="auto"/>
                <w:u w:val="none"/>
                <w:lang w:val="en-US"/>
              </w:rPr>
              <w:t>Waldemar</w:t>
            </w:r>
            <w:proofErr w:type="spellEnd"/>
            <w:r w:rsidRPr="009F4CF9">
              <w:rPr>
                <w:rStyle w:val="Collegamentoipertestuale"/>
                <w:rFonts w:asciiTheme="minorHAnsi" w:hAnsiTheme="minorHAnsi" w:cstheme="minorHAnsi"/>
                <w:color w:val="auto"/>
                <w:u w:val="none"/>
                <w:lang w:val="en-US"/>
              </w:rPr>
              <w:t xml:space="preserve"> </w:t>
            </w:r>
            <w:proofErr w:type="spellStart"/>
            <w:r w:rsidRPr="009F4CF9">
              <w:rPr>
                <w:rStyle w:val="Collegamentoipertestuale"/>
                <w:rFonts w:asciiTheme="minorHAnsi" w:hAnsiTheme="minorHAnsi" w:cstheme="minorHAnsi"/>
                <w:color w:val="auto"/>
                <w:u w:val="none"/>
                <w:lang w:val="en-US"/>
              </w:rPr>
              <w:t>Oldenburger</w:t>
            </w:r>
            <w:proofErr w:type="spellEnd"/>
            <w:r w:rsidRPr="009F4CF9">
              <w:rPr>
                <w:rStyle w:val="Collegamentoipertestuale"/>
                <w:rFonts w:asciiTheme="minorHAnsi" w:hAnsiTheme="minorHAnsi" w:cstheme="minorHAnsi"/>
                <w:color w:val="auto"/>
                <w:u w:val="none"/>
                <w:lang w:val="en-US"/>
              </w:rPr>
              <w:br/>
              <w:t>Phone: +49 831 5916-1420</w:t>
            </w:r>
            <w:r w:rsidRPr="009F4CF9">
              <w:rPr>
                <w:rStyle w:val="Collegamentoipertestuale"/>
                <w:rFonts w:asciiTheme="minorHAnsi" w:hAnsiTheme="minorHAnsi" w:cstheme="minorHAnsi"/>
                <w:color w:val="auto"/>
                <w:u w:val="none"/>
                <w:lang w:val="en-US"/>
              </w:rPr>
              <w:br/>
            </w:r>
            <w:hyperlink r:id="rId10" w:history="1">
              <w:r w:rsidR="008B62FC" w:rsidRPr="008B62FC">
                <w:rPr>
                  <w:rStyle w:val="Collegamentoipertestuale"/>
                  <w:rFonts w:asciiTheme="minorHAnsi" w:hAnsiTheme="minorHAnsi" w:cstheme="minorHAnsi"/>
                  <w:color w:val="auto"/>
                  <w:u w:val="none"/>
                  <w:lang w:val="en-US"/>
                </w:rPr>
                <w:t>Waldemar.oldenburger@dachser.com</w:t>
              </w:r>
            </w:hyperlink>
          </w:p>
          <w:p w14:paraId="5394D506" w14:textId="67476180" w:rsidR="008B62FC" w:rsidRPr="009F4CF9" w:rsidRDefault="008B62FC" w:rsidP="00847756">
            <w:pPr>
              <w:spacing w:line="360" w:lineRule="auto"/>
              <w:rPr>
                <w:rStyle w:val="Collegamentoipertestuale"/>
                <w:rFonts w:asciiTheme="minorHAnsi" w:hAnsiTheme="minorHAnsi" w:cstheme="minorHAnsi"/>
                <w:color w:val="auto"/>
                <w:u w:val="none"/>
                <w:lang w:val="en-US"/>
              </w:rPr>
            </w:pPr>
            <w:r w:rsidRPr="009F4CF9">
              <w:rPr>
                <w:rStyle w:val="Collegamentoipertestuale"/>
                <w:rFonts w:asciiTheme="minorHAnsi" w:hAnsiTheme="minorHAnsi" w:cstheme="minorHAnsi"/>
                <w:color w:val="auto"/>
                <w:u w:val="none"/>
                <w:lang w:val="en-US"/>
              </w:rPr>
              <w:t xml:space="preserve">Christian </w:t>
            </w:r>
            <w:proofErr w:type="spellStart"/>
            <w:r w:rsidRPr="009F4CF9">
              <w:rPr>
                <w:rStyle w:val="Collegamentoipertestuale"/>
                <w:rFonts w:asciiTheme="minorHAnsi" w:hAnsiTheme="minorHAnsi" w:cstheme="minorHAnsi"/>
                <w:color w:val="auto"/>
                <w:u w:val="none"/>
                <w:lang w:val="en-US"/>
              </w:rPr>
              <w:t>Auchter</w:t>
            </w:r>
            <w:proofErr w:type="spellEnd"/>
            <w:r w:rsidRPr="009F4CF9">
              <w:rPr>
                <w:rStyle w:val="Collegamentoipertestuale"/>
                <w:rFonts w:asciiTheme="minorHAnsi" w:hAnsiTheme="minorHAnsi" w:cstheme="minorHAnsi"/>
                <w:color w:val="auto"/>
                <w:u w:val="none"/>
                <w:lang w:val="en-US"/>
              </w:rPr>
              <w:br/>
              <w:t>Phone: +49 831 5916-1426</w:t>
            </w:r>
            <w:r w:rsidRPr="009F4CF9">
              <w:rPr>
                <w:rStyle w:val="Collegamentoipertestuale"/>
                <w:rFonts w:asciiTheme="minorHAnsi" w:hAnsiTheme="minorHAnsi" w:cstheme="minorHAnsi"/>
                <w:color w:val="auto"/>
                <w:u w:val="none"/>
                <w:lang w:val="en-US"/>
              </w:rPr>
              <w:br/>
            </w:r>
            <w:hyperlink r:id="rId11" w:history="1">
              <w:r w:rsidRPr="008B62FC">
                <w:rPr>
                  <w:rStyle w:val="Collegamentoipertestuale"/>
                  <w:rFonts w:asciiTheme="minorHAnsi" w:hAnsiTheme="minorHAnsi" w:cstheme="minorHAnsi"/>
                  <w:color w:val="auto"/>
                  <w:u w:val="none"/>
                  <w:lang w:val="en-US"/>
                </w:rPr>
                <w:t>christian.auchter@dachser.com</w:t>
              </w:r>
            </w:hyperlink>
          </w:p>
        </w:tc>
        <w:tc>
          <w:tcPr>
            <w:tcW w:w="4558" w:type="dxa"/>
          </w:tcPr>
          <w:p w14:paraId="644DAA13" w14:textId="77777777" w:rsidR="009F4CF9" w:rsidRDefault="009F4CF9" w:rsidP="00847756">
            <w:pPr>
              <w:spacing w:line="360" w:lineRule="auto"/>
              <w:rPr>
                <w:rStyle w:val="Collegamentoipertestuale"/>
                <w:rFonts w:asciiTheme="minorHAnsi" w:hAnsiTheme="minorHAnsi" w:cstheme="minorHAnsi"/>
                <w:color w:val="auto"/>
                <w:u w:val="none"/>
                <w:lang w:val="fi-FI"/>
              </w:rPr>
            </w:pPr>
            <w:r w:rsidRPr="009F4CF9">
              <w:rPr>
                <w:rStyle w:val="Collegamentoipertestuale"/>
                <w:rFonts w:asciiTheme="minorHAnsi" w:hAnsiTheme="minorHAnsi" w:cstheme="minorHAnsi"/>
                <w:color w:val="auto"/>
                <w:u w:val="none"/>
                <w:lang w:val="fi-FI"/>
              </w:rPr>
              <w:t>Karin Mahl</w:t>
            </w:r>
            <w:r w:rsidRPr="009F4CF9">
              <w:rPr>
                <w:rStyle w:val="Collegamentoipertestuale"/>
                <w:rFonts w:asciiTheme="minorHAnsi" w:hAnsiTheme="minorHAnsi" w:cstheme="minorHAnsi"/>
                <w:color w:val="auto"/>
                <w:u w:val="none"/>
                <w:lang w:val="fi-FI"/>
              </w:rPr>
              <w:br/>
              <w:t xml:space="preserve">Phone: </w:t>
            </w:r>
            <w:r w:rsidRPr="009F4CF9">
              <w:rPr>
                <w:rFonts w:asciiTheme="minorHAnsi" w:hAnsiTheme="minorHAnsi" w:cstheme="minorHAnsi"/>
                <w:lang w:val="fi-FI"/>
              </w:rPr>
              <w:t>+39 335 8390 777</w:t>
            </w:r>
            <w:r w:rsidRPr="009F4CF9">
              <w:rPr>
                <w:rFonts w:asciiTheme="minorHAnsi" w:hAnsiTheme="minorHAnsi" w:cstheme="minorHAnsi"/>
                <w:lang w:val="fi-FI"/>
              </w:rPr>
              <w:br/>
            </w:r>
            <w:hyperlink r:id="rId12" w:history="1">
              <w:r w:rsidRPr="009F4CF9">
                <w:rPr>
                  <w:rStyle w:val="Collegamentoipertestuale"/>
                  <w:rFonts w:asciiTheme="minorHAnsi" w:hAnsiTheme="minorHAnsi" w:cstheme="minorHAnsi"/>
                  <w:color w:val="auto"/>
                  <w:u w:val="none"/>
                  <w:lang w:val="fi-FI"/>
                </w:rPr>
                <w:t>karin.mahl@fercam.com</w:t>
              </w:r>
            </w:hyperlink>
          </w:p>
          <w:p w14:paraId="0FBD1B2D" w14:textId="64A87E26" w:rsidR="002F1C98" w:rsidRPr="009F4CF9" w:rsidRDefault="008B62FC" w:rsidP="008B62FC">
            <w:pPr>
              <w:spacing w:line="360" w:lineRule="auto"/>
              <w:rPr>
                <w:rStyle w:val="Collegamentoipertestuale"/>
                <w:rFonts w:asciiTheme="minorHAnsi" w:hAnsiTheme="minorHAnsi" w:cstheme="minorHAnsi"/>
                <w:color w:val="auto"/>
                <w:u w:val="none"/>
                <w:lang w:val="fi-FI"/>
              </w:rPr>
            </w:pPr>
            <w:r w:rsidRPr="008B62FC">
              <w:rPr>
                <w:rStyle w:val="Collegamentoipertestuale"/>
                <w:rFonts w:asciiTheme="minorHAnsi" w:hAnsiTheme="minorHAnsi" w:cstheme="minorHAnsi"/>
                <w:color w:val="auto"/>
                <w:u w:val="none"/>
                <w:lang w:val="fi-FI"/>
              </w:rPr>
              <w:t>Andrea Boninsegna</w:t>
            </w:r>
            <w:r>
              <w:rPr>
                <w:rStyle w:val="Collegamentoipertestuale"/>
                <w:rFonts w:asciiTheme="minorHAnsi" w:hAnsiTheme="minorHAnsi" w:cstheme="minorHAnsi"/>
                <w:color w:val="auto"/>
                <w:u w:val="none"/>
                <w:lang w:val="fi-FI"/>
              </w:rPr>
              <w:br/>
            </w:r>
            <w:r w:rsidRPr="008B62FC">
              <w:rPr>
                <w:rStyle w:val="Collegamentoipertestuale"/>
                <w:rFonts w:asciiTheme="minorHAnsi" w:hAnsiTheme="minorHAnsi" w:cstheme="minorHAnsi"/>
                <w:color w:val="auto"/>
                <w:u w:val="none"/>
                <w:lang w:val="fi-FI"/>
              </w:rPr>
              <w:t>Phone: +39 338 5041 339</w:t>
            </w:r>
            <w:r>
              <w:rPr>
                <w:rStyle w:val="Collegamentoipertestuale"/>
                <w:rFonts w:asciiTheme="minorHAnsi" w:hAnsiTheme="minorHAnsi" w:cstheme="minorHAnsi"/>
                <w:color w:val="auto"/>
                <w:u w:val="none"/>
                <w:lang w:val="fi-FI"/>
              </w:rPr>
              <w:br/>
            </w:r>
            <w:r w:rsidRPr="008B62FC">
              <w:rPr>
                <w:rStyle w:val="Collegamentoipertestuale"/>
                <w:rFonts w:asciiTheme="minorHAnsi" w:hAnsiTheme="minorHAnsi" w:cstheme="minorHAnsi"/>
                <w:color w:val="auto"/>
                <w:u w:val="none"/>
                <w:lang w:val="fi-FI"/>
              </w:rPr>
              <w:t>andrea.boninsegna@fercam.com</w:t>
            </w:r>
          </w:p>
        </w:tc>
      </w:tr>
      <w:tr w:rsidR="009F4CF9" w:rsidRPr="00D80F42" w14:paraId="2823A826" w14:textId="77777777" w:rsidTr="00847756">
        <w:trPr>
          <w:trHeight w:val="8328"/>
        </w:trPr>
        <w:tc>
          <w:tcPr>
            <w:tcW w:w="4796" w:type="dxa"/>
          </w:tcPr>
          <w:p w14:paraId="74FAE753" w14:textId="12AECC6E" w:rsidR="009F4CF9" w:rsidRPr="009F4CF9" w:rsidRDefault="009F4CF9" w:rsidP="002E1575">
            <w:pPr>
              <w:spacing w:line="360" w:lineRule="auto"/>
              <w:rPr>
                <w:rStyle w:val="Collegamentoipertestuale"/>
                <w:rFonts w:asciiTheme="minorHAnsi" w:hAnsiTheme="minorHAnsi" w:cstheme="minorHAnsi"/>
                <w:color w:val="auto"/>
                <w:lang w:val="en-US"/>
              </w:rPr>
            </w:pPr>
          </w:p>
        </w:tc>
        <w:tc>
          <w:tcPr>
            <w:tcW w:w="4558" w:type="dxa"/>
          </w:tcPr>
          <w:p w14:paraId="588958E1" w14:textId="42FA2D75" w:rsidR="009F4CF9" w:rsidRPr="009F4CF9" w:rsidRDefault="009F4CF9" w:rsidP="002E1575">
            <w:pPr>
              <w:spacing w:line="360" w:lineRule="auto"/>
              <w:rPr>
                <w:rStyle w:val="Collegamentoipertestuale"/>
                <w:rFonts w:asciiTheme="minorHAnsi" w:hAnsiTheme="minorHAnsi" w:cstheme="minorHAnsi"/>
                <w:color w:val="auto"/>
                <w:u w:val="none"/>
                <w:lang w:val="it-IT"/>
              </w:rPr>
            </w:pPr>
          </w:p>
        </w:tc>
      </w:tr>
    </w:tbl>
    <w:p w14:paraId="1E7CC070" w14:textId="77777777" w:rsidR="005D15C8" w:rsidRPr="009F4CF9" w:rsidRDefault="005D15C8" w:rsidP="00436C19">
      <w:pPr>
        <w:spacing w:line="360" w:lineRule="auto"/>
        <w:rPr>
          <w:rStyle w:val="Collegamentoipertestuale"/>
          <w:rFonts w:asciiTheme="minorHAnsi" w:hAnsiTheme="minorHAnsi" w:cstheme="minorHAnsi"/>
          <w:color w:val="auto"/>
          <w:u w:val="none"/>
          <w:lang w:val="it-IT"/>
        </w:rPr>
      </w:pPr>
    </w:p>
    <w:sectPr w:rsidR="005D15C8" w:rsidRPr="009F4CF9" w:rsidSect="005D15C8">
      <w:headerReference w:type="default" r:id="rId13"/>
      <w:footerReference w:type="default" r:id="rId14"/>
      <w:headerReference w:type="first" r:id="rId15"/>
      <w:footerReference w:type="first" r:id="rId16"/>
      <w:type w:val="continuous"/>
      <w:pgSz w:w="11906" w:h="16838" w:code="9"/>
      <w:pgMar w:top="2694" w:right="1134" w:bottom="993" w:left="1418" w:header="709" w:footer="283"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2303DC" w14:textId="77777777" w:rsidR="00451459" w:rsidRDefault="00451459" w:rsidP="007F4C70">
      <w:pPr>
        <w:spacing w:after="0" w:line="240" w:lineRule="auto"/>
      </w:pPr>
      <w:r>
        <w:separator/>
      </w:r>
    </w:p>
    <w:p w14:paraId="5757DAAC" w14:textId="77777777" w:rsidR="00451459" w:rsidRDefault="00451459"/>
    <w:p w14:paraId="606CEAD3" w14:textId="77777777" w:rsidR="00451459" w:rsidRDefault="00451459"/>
    <w:p w14:paraId="4D798189" w14:textId="77777777" w:rsidR="00451459" w:rsidRDefault="00451459"/>
  </w:endnote>
  <w:endnote w:type="continuationSeparator" w:id="0">
    <w:p w14:paraId="3181A187" w14:textId="77777777" w:rsidR="00451459" w:rsidRDefault="00451459" w:rsidP="007F4C70">
      <w:pPr>
        <w:spacing w:after="0" w:line="240" w:lineRule="auto"/>
      </w:pPr>
      <w:r>
        <w:continuationSeparator/>
      </w:r>
    </w:p>
    <w:p w14:paraId="551E831F" w14:textId="77777777" w:rsidR="00451459" w:rsidRDefault="00451459"/>
    <w:p w14:paraId="0E991641" w14:textId="77777777" w:rsidR="00451459" w:rsidRDefault="00451459"/>
    <w:p w14:paraId="21F774DC" w14:textId="77777777" w:rsidR="00451459" w:rsidRDefault="004514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2242141"/>
      <w:docPartObj>
        <w:docPartGallery w:val="Page Numbers (Bottom of Page)"/>
        <w:docPartUnique/>
      </w:docPartObj>
    </w:sdtPr>
    <w:sdtEndPr/>
    <w:sdtContent>
      <w:p w14:paraId="79693E16" w14:textId="7C63C926" w:rsidR="00EA1152" w:rsidRDefault="00EA1152" w:rsidP="008B1872">
        <w:pPr>
          <w:pStyle w:val="PaginierungPagination11ptDACHSER"/>
        </w:pPr>
        <w:r>
          <w:fldChar w:fldCharType="begin"/>
        </w:r>
        <w:r>
          <w:instrText>PAGE   \* MERGEFORMAT</w:instrText>
        </w:r>
        <w:r>
          <w:fldChar w:fldCharType="separate"/>
        </w:r>
        <w:r w:rsidR="002F1C98">
          <w:rPr>
            <w:noProof/>
          </w:rPr>
          <w:t>4</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5143051"/>
      <w:docPartObj>
        <w:docPartGallery w:val="Page Numbers (Bottom of Page)"/>
        <w:docPartUnique/>
      </w:docPartObj>
    </w:sdtPr>
    <w:sdtEndPr/>
    <w:sdtContent>
      <w:p w14:paraId="2C19ED98" w14:textId="77777777" w:rsidR="00EA1152" w:rsidRPr="008A4395" w:rsidRDefault="00EA1152" w:rsidP="0040700F">
        <w:pPr>
          <w:jc w:val="center"/>
        </w:pPr>
        <w:r w:rsidRPr="008A4395">
          <w:fldChar w:fldCharType="begin"/>
        </w:r>
        <w:r w:rsidRPr="008A4395">
          <w:instrText>PAGE   \* MERGEFORMAT</w:instrText>
        </w:r>
        <w:r w:rsidRPr="008A4395">
          <w:fldChar w:fldCharType="separate"/>
        </w:r>
        <w:r w:rsidR="008B3231">
          <w:rPr>
            <w:noProof/>
          </w:rPr>
          <w:t>1</w:t>
        </w:r>
        <w:r w:rsidRPr="008A4395">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6E30F" w14:textId="77777777" w:rsidR="00451459" w:rsidRDefault="00451459" w:rsidP="007F4C70">
      <w:pPr>
        <w:spacing w:after="0" w:line="240" w:lineRule="auto"/>
      </w:pPr>
      <w:r>
        <w:separator/>
      </w:r>
    </w:p>
    <w:p w14:paraId="5CA1A26B" w14:textId="77777777" w:rsidR="00451459" w:rsidRDefault="00451459"/>
    <w:p w14:paraId="3FE0D942" w14:textId="77777777" w:rsidR="00451459" w:rsidRDefault="00451459"/>
    <w:p w14:paraId="2FFB9284" w14:textId="77777777" w:rsidR="00451459" w:rsidRDefault="00451459"/>
  </w:footnote>
  <w:footnote w:type="continuationSeparator" w:id="0">
    <w:p w14:paraId="23947869" w14:textId="77777777" w:rsidR="00451459" w:rsidRDefault="00451459" w:rsidP="007F4C70">
      <w:pPr>
        <w:spacing w:after="0" w:line="240" w:lineRule="auto"/>
      </w:pPr>
      <w:r>
        <w:continuationSeparator/>
      </w:r>
    </w:p>
    <w:p w14:paraId="11DC20E0" w14:textId="77777777" w:rsidR="00451459" w:rsidRDefault="00451459"/>
    <w:p w14:paraId="44E5E4DA" w14:textId="77777777" w:rsidR="00451459" w:rsidRDefault="00451459"/>
    <w:p w14:paraId="428950DE" w14:textId="77777777" w:rsidR="00451459" w:rsidRDefault="0045145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01226" w14:textId="70F26C9F" w:rsidR="00EA1152" w:rsidRDefault="00657727">
    <w:r>
      <w:rPr>
        <w:noProof/>
        <w:lang w:val="it-IT" w:eastAsia="it-IT"/>
      </w:rPr>
      <w:drawing>
        <wp:anchor distT="0" distB="0" distL="114300" distR="114300" simplePos="0" relativeHeight="251660288" behindDoc="0" locked="0" layoutInCell="1" allowOverlap="1" wp14:anchorId="072CD0C5" wp14:editId="3BDD69F1">
          <wp:simplePos x="0" y="0"/>
          <wp:positionH relativeFrom="column">
            <wp:posOffset>-5080</wp:posOffset>
          </wp:positionH>
          <wp:positionV relativeFrom="paragraph">
            <wp:posOffset>473710</wp:posOffset>
          </wp:positionV>
          <wp:extent cx="1724025" cy="514350"/>
          <wp:effectExtent l="0" t="0" r="9525" b="0"/>
          <wp:wrapThrough wrapText="bothSides">
            <wp:wrapPolygon edited="0">
              <wp:start x="0" y="0"/>
              <wp:lineTo x="0" y="20800"/>
              <wp:lineTo x="21481" y="20800"/>
              <wp:lineTo x="21481" y="0"/>
              <wp:lineTo x="0" y="0"/>
            </wp:wrapPolygon>
          </wp:wrapThrough>
          <wp:docPr id="1556459319" name="Immagine 1556459319" descr="Ein Bild, das Text, Schrift, Grafike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hrift, Grafiken, Logo enthält.&#10;&#10;Automatisch generierte Beschreibung"/>
                  <pic:cNvPicPr/>
                </pic:nvPicPr>
                <pic:blipFill>
                  <a:blip r:embed="rId1"/>
                  <a:stretch>
                    <a:fillRect/>
                  </a:stretch>
                </pic:blipFill>
                <pic:spPr>
                  <a:xfrm>
                    <a:off x="0" y="0"/>
                    <a:ext cx="1724025" cy="514350"/>
                  </a:xfrm>
                  <a:prstGeom prst="rect">
                    <a:avLst/>
                  </a:prstGeom>
                </pic:spPr>
              </pic:pic>
            </a:graphicData>
          </a:graphic>
          <wp14:sizeRelH relativeFrom="margin">
            <wp14:pctWidth>0</wp14:pctWidth>
          </wp14:sizeRelH>
          <wp14:sizeRelV relativeFrom="margin">
            <wp14:pctHeight>0</wp14:pctHeight>
          </wp14:sizeRelV>
        </wp:anchor>
      </w:drawing>
    </w:r>
    <w:r w:rsidR="000B40E4">
      <w:rPr>
        <w:noProof/>
        <w:lang w:val="it-IT" w:eastAsia="it-IT"/>
      </w:rPr>
      <w:drawing>
        <wp:anchor distT="0" distB="0" distL="114300" distR="114300" simplePos="0" relativeHeight="251659264" behindDoc="0" locked="0" layoutInCell="1" allowOverlap="1" wp14:anchorId="0286578C" wp14:editId="5A4811E3">
          <wp:simplePos x="0" y="0"/>
          <wp:positionH relativeFrom="rightMargin">
            <wp:posOffset>-1952625</wp:posOffset>
          </wp:positionH>
          <wp:positionV relativeFrom="page">
            <wp:posOffset>922020</wp:posOffset>
          </wp:positionV>
          <wp:extent cx="1929130" cy="374015"/>
          <wp:effectExtent l="0" t="0" r="0" b="6985"/>
          <wp:wrapNone/>
          <wp:docPr id="992749946" name="Immagine 992749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20906_DACHSER_RGB.png"/>
                  <pic:cNvPicPr/>
                </pic:nvPicPr>
                <pic:blipFill>
                  <a:blip r:embed="rId2">
                    <a:extLst>
                      <a:ext uri="{28A0092B-C50C-407E-A947-70E740481C1C}">
                        <a14:useLocalDpi xmlns:a14="http://schemas.microsoft.com/office/drawing/2010/main" val="0"/>
                      </a:ext>
                    </a:extLst>
                  </a:blip>
                  <a:stretch>
                    <a:fillRect/>
                  </a:stretch>
                </pic:blipFill>
                <pic:spPr>
                  <a:xfrm>
                    <a:off x="0" y="0"/>
                    <a:ext cx="1929130" cy="37401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13028" w14:textId="77777777" w:rsidR="00EA1152" w:rsidRDefault="00EA1152" w:rsidP="00A666FC">
    <w:pPr>
      <w:jc w:val="right"/>
    </w:pPr>
    <w:r>
      <w:rPr>
        <w:noProof/>
        <w:lang w:val="it-IT" w:eastAsia="it-IT"/>
      </w:rPr>
      <w:drawing>
        <wp:anchor distT="0" distB="0" distL="114300" distR="114300" simplePos="0" relativeHeight="251656192" behindDoc="0" locked="0" layoutInCell="1" allowOverlap="1" wp14:anchorId="0915D776" wp14:editId="25F79253">
          <wp:simplePos x="0" y="0"/>
          <wp:positionH relativeFrom="rightMargin">
            <wp:posOffset>-1944370</wp:posOffset>
          </wp:positionH>
          <wp:positionV relativeFrom="page">
            <wp:posOffset>720090</wp:posOffset>
          </wp:positionV>
          <wp:extent cx="1944000" cy="374400"/>
          <wp:effectExtent l="0" t="0" r="0" b="6985"/>
          <wp:wrapNone/>
          <wp:docPr id="474850988" name="Immagine 474850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20906_DACHSER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44000" cy="37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34726232"/>
    <w:lvl w:ilvl="0">
      <w:start w:val="1"/>
      <w:numFmt w:val="bullet"/>
      <w:pStyle w:val="Puntoelenco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F1A204E"/>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50100BE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49D2C94"/>
    <w:multiLevelType w:val="hybridMultilevel"/>
    <w:tmpl w:val="F1C25252"/>
    <w:lvl w:ilvl="0" w:tplc="C6AC626A">
      <w:start w:val="1"/>
      <w:numFmt w:val="bullet"/>
      <w:pStyle w:val="1Aufzhlung"/>
      <w:lvlText w:val=""/>
      <w:lvlJc w:val="left"/>
      <w:pPr>
        <w:ind w:left="64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 w15:restartNumberingAfterBreak="0">
    <w:nsid w:val="1D8C3B6D"/>
    <w:multiLevelType w:val="hybridMultilevel"/>
    <w:tmpl w:val="2CC01CB0"/>
    <w:lvl w:ilvl="0" w:tplc="DA0A2B3E">
      <w:start w:val="1"/>
      <w:numFmt w:val="bullet"/>
      <w:pStyle w:val="2Aufzhlung"/>
      <w:lvlText w:val="o"/>
      <w:lvlJc w:val="left"/>
      <w:pPr>
        <w:ind w:left="1003" w:hanging="360"/>
      </w:pPr>
      <w:rPr>
        <w:rFonts w:ascii="Courier New" w:hAnsi="Courier New" w:cs="Courier New" w:hint="default"/>
      </w:rPr>
    </w:lvl>
    <w:lvl w:ilvl="1" w:tplc="04070003" w:tentative="1">
      <w:start w:val="1"/>
      <w:numFmt w:val="bullet"/>
      <w:lvlText w:val="o"/>
      <w:lvlJc w:val="left"/>
      <w:pPr>
        <w:ind w:left="1723" w:hanging="360"/>
      </w:pPr>
      <w:rPr>
        <w:rFonts w:ascii="Courier New" w:hAnsi="Courier New" w:cs="Courier New" w:hint="default"/>
      </w:rPr>
    </w:lvl>
    <w:lvl w:ilvl="2" w:tplc="04070005" w:tentative="1">
      <w:start w:val="1"/>
      <w:numFmt w:val="bullet"/>
      <w:lvlText w:val=""/>
      <w:lvlJc w:val="left"/>
      <w:pPr>
        <w:ind w:left="2443" w:hanging="360"/>
      </w:pPr>
      <w:rPr>
        <w:rFonts w:ascii="Wingdings" w:hAnsi="Wingdings" w:hint="default"/>
      </w:rPr>
    </w:lvl>
    <w:lvl w:ilvl="3" w:tplc="04070001" w:tentative="1">
      <w:start w:val="1"/>
      <w:numFmt w:val="bullet"/>
      <w:lvlText w:val=""/>
      <w:lvlJc w:val="left"/>
      <w:pPr>
        <w:ind w:left="3163" w:hanging="360"/>
      </w:pPr>
      <w:rPr>
        <w:rFonts w:ascii="Symbol" w:hAnsi="Symbol" w:hint="default"/>
      </w:rPr>
    </w:lvl>
    <w:lvl w:ilvl="4" w:tplc="04070003" w:tentative="1">
      <w:start w:val="1"/>
      <w:numFmt w:val="bullet"/>
      <w:lvlText w:val="o"/>
      <w:lvlJc w:val="left"/>
      <w:pPr>
        <w:ind w:left="3883" w:hanging="360"/>
      </w:pPr>
      <w:rPr>
        <w:rFonts w:ascii="Courier New" w:hAnsi="Courier New" w:cs="Courier New" w:hint="default"/>
      </w:rPr>
    </w:lvl>
    <w:lvl w:ilvl="5" w:tplc="04070005" w:tentative="1">
      <w:start w:val="1"/>
      <w:numFmt w:val="bullet"/>
      <w:lvlText w:val=""/>
      <w:lvlJc w:val="left"/>
      <w:pPr>
        <w:ind w:left="4603" w:hanging="360"/>
      </w:pPr>
      <w:rPr>
        <w:rFonts w:ascii="Wingdings" w:hAnsi="Wingdings" w:hint="default"/>
      </w:rPr>
    </w:lvl>
    <w:lvl w:ilvl="6" w:tplc="04070001" w:tentative="1">
      <w:start w:val="1"/>
      <w:numFmt w:val="bullet"/>
      <w:lvlText w:val=""/>
      <w:lvlJc w:val="left"/>
      <w:pPr>
        <w:ind w:left="5323" w:hanging="360"/>
      </w:pPr>
      <w:rPr>
        <w:rFonts w:ascii="Symbol" w:hAnsi="Symbol" w:hint="default"/>
      </w:rPr>
    </w:lvl>
    <w:lvl w:ilvl="7" w:tplc="04070003" w:tentative="1">
      <w:start w:val="1"/>
      <w:numFmt w:val="bullet"/>
      <w:lvlText w:val="o"/>
      <w:lvlJc w:val="left"/>
      <w:pPr>
        <w:ind w:left="6043" w:hanging="360"/>
      </w:pPr>
      <w:rPr>
        <w:rFonts w:ascii="Courier New" w:hAnsi="Courier New" w:cs="Courier New" w:hint="default"/>
      </w:rPr>
    </w:lvl>
    <w:lvl w:ilvl="8" w:tplc="04070005" w:tentative="1">
      <w:start w:val="1"/>
      <w:numFmt w:val="bullet"/>
      <w:lvlText w:val=""/>
      <w:lvlJc w:val="left"/>
      <w:pPr>
        <w:ind w:left="6763" w:hanging="360"/>
      </w:pPr>
      <w:rPr>
        <w:rFonts w:ascii="Wingdings" w:hAnsi="Wingdings" w:hint="default"/>
      </w:rPr>
    </w:lvl>
  </w:abstractNum>
  <w:abstractNum w:abstractNumId="5" w15:restartNumberingAfterBreak="0">
    <w:nsid w:val="30F90342"/>
    <w:multiLevelType w:val="hybridMultilevel"/>
    <w:tmpl w:val="6AFCBC62"/>
    <w:lvl w:ilvl="0" w:tplc="FF60C1A4">
      <w:start w:val="1"/>
      <w:numFmt w:val="bullet"/>
      <w:pStyle w:val="3Aufzhlung"/>
      <w:lvlText w:val=""/>
      <w:lvlJc w:val="left"/>
      <w:pPr>
        <w:ind w:left="2138" w:hanging="360"/>
      </w:pPr>
      <w:rPr>
        <w:rFonts w:ascii="Wingdings" w:hAnsi="Wingdings"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08E"/>
    <w:rsid w:val="0000183F"/>
    <w:rsid w:val="000120CE"/>
    <w:rsid w:val="000736BB"/>
    <w:rsid w:val="000812D9"/>
    <w:rsid w:val="00084F32"/>
    <w:rsid w:val="00096A76"/>
    <w:rsid w:val="000A344A"/>
    <w:rsid w:val="000B40E4"/>
    <w:rsid w:val="000C4E62"/>
    <w:rsid w:val="000E0CA0"/>
    <w:rsid w:val="000E16C0"/>
    <w:rsid w:val="000E1A64"/>
    <w:rsid w:val="000E2ECE"/>
    <w:rsid w:val="000E4495"/>
    <w:rsid w:val="00101CB1"/>
    <w:rsid w:val="00150B00"/>
    <w:rsid w:val="001619E7"/>
    <w:rsid w:val="001708AD"/>
    <w:rsid w:val="0017727B"/>
    <w:rsid w:val="00183DA4"/>
    <w:rsid w:val="001A132A"/>
    <w:rsid w:val="001A4EBA"/>
    <w:rsid w:val="001D59EC"/>
    <w:rsid w:val="001F4B3D"/>
    <w:rsid w:val="001F79AD"/>
    <w:rsid w:val="00212A8A"/>
    <w:rsid w:val="00215FE3"/>
    <w:rsid w:val="00232441"/>
    <w:rsid w:val="00257307"/>
    <w:rsid w:val="00267E75"/>
    <w:rsid w:val="00285203"/>
    <w:rsid w:val="002A7914"/>
    <w:rsid w:val="002B50B0"/>
    <w:rsid w:val="002D41C0"/>
    <w:rsid w:val="002E1575"/>
    <w:rsid w:val="002F1C98"/>
    <w:rsid w:val="002F30DD"/>
    <w:rsid w:val="002F5E7E"/>
    <w:rsid w:val="003266B5"/>
    <w:rsid w:val="003617E8"/>
    <w:rsid w:val="0037592A"/>
    <w:rsid w:val="003812F2"/>
    <w:rsid w:val="003852CF"/>
    <w:rsid w:val="003B5E22"/>
    <w:rsid w:val="003C6F2F"/>
    <w:rsid w:val="003E494D"/>
    <w:rsid w:val="0040700F"/>
    <w:rsid w:val="00436C19"/>
    <w:rsid w:val="00451459"/>
    <w:rsid w:val="00454053"/>
    <w:rsid w:val="004720C4"/>
    <w:rsid w:val="004F6822"/>
    <w:rsid w:val="0050538B"/>
    <w:rsid w:val="00510066"/>
    <w:rsid w:val="00561E20"/>
    <w:rsid w:val="005674BD"/>
    <w:rsid w:val="0058115A"/>
    <w:rsid w:val="00590FFF"/>
    <w:rsid w:val="005A722D"/>
    <w:rsid w:val="005D15C8"/>
    <w:rsid w:val="005D79F4"/>
    <w:rsid w:val="00600DAD"/>
    <w:rsid w:val="0060220A"/>
    <w:rsid w:val="00626451"/>
    <w:rsid w:val="00627460"/>
    <w:rsid w:val="0065009B"/>
    <w:rsid w:val="00653200"/>
    <w:rsid w:val="006569A4"/>
    <w:rsid w:val="00657727"/>
    <w:rsid w:val="006672E9"/>
    <w:rsid w:val="00677013"/>
    <w:rsid w:val="0068306C"/>
    <w:rsid w:val="006D1CA2"/>
    <w:rsid w:val="00714A8A"/>
    <w:rsid w:val="0072158F"/>
    <w:rsid w:val="0072679D"/>
    <w:rsid w:val="00730925"/>
    <w:rsid w:val="00731F87"/>
    <w:rsid w:val="00732E5B"/>
    <w:rsid w:val="00737148"/>
    <w:rsid w:val="00743606"/>
    <w:rsid w:val="00747458"/>
    <w:rsid w:val="00751DE0"/>
    <w:rsid w:val="00756F52"/>
    <w:rsid w:val="00760E12"/>
    <w:rsid w:val="0078222B"/>
    <w:rsid w:val="00790258"/>
    <w:rsid w:val="007B1857"/>
    <w:rsid w:val="007E24B2"/>
    <w:rsid w:val="007E43F9"/>
    <w:rsid w:val="007F1013"/>
    <w:rsid w:val="007F4C70"/>
    <w:rsid w:val="007F69B7"/>
    <w:rsid w:val="0080208E"/>
    <w:rsid w:val="00811B08"/>
    <w:rsid w:val="008229F7"/>
    <w:rsid w:val="00852794"/>
    <w:rsid w:val="00856208"/>
    <w:rsid w:val="008628A6"/>
    <w:rsid w:val="008750DB"/>
    <w:rsid w:val="008A1BE7"/>
    <w:rsid w:val="008A2C3A"/>
    <w:rsid w:val="008A4395"/>
    <w:rsid w:val="008A7FF7"/>
    <w:rsid w:val="008B1872"/>
    <w:rsid w:val="008B3231"/>
    <w:rsid w:val="008B62FC"/>
    <w:rsid w:val="008C0A54"/>
    <w:rsid w:val="008C6BFD"/>
    <w:rsid w:val="008D558F"/>
    <w:rsid w:val="008F547F"/>
    <w:rsid w:val="00910222"/>
    <w:rsid w:val="0092414E"/>
    <w:rsid w:val="009409FD"/>
    <w:rsid w:val="009460B5"/>
    <w:rsid w:val="00951F23"/>
    <w:rsid w:val="009B4CBF"/>
    <w:rsid w:val="009B794C"/>
    <w:rsid w:val="009B7B84"/>
    <w:rsid w:val="009D1C77"/>
    <w:rsid w:val="009D5FC7"/>
    <w:rsid w:val="009D6F50"/>
    <w:rsid w:val="009E24A1"/>
    <w:rsid w:val="009F4CF9"/>
    <w:rsid w:val="00A13F07"/>
    <w:rsid w:val="00A666FC"/>
    <w:rsid w:val="00A86722"/>
    <w:rsid w:val="00A928F3"/>
    <w:rsid w:val="00A95B37"/>
    <w:rsid w:val="00A96BC1"/>
    <w:rsid w:val="00AA2445"/>
    <w:rsid w:val="00AC60B2"/>
    <w:rsid w:val="00AF58E5"/>
    <w:rsid w:val="00B1437D"/>
    <w:rsid w:val="00B40941"/>
    <w:rsid w:val="00B457BA"/>
    <w:rsid w:val="00B63F4C"/>
    <w:rsid w:val="00B64185"/>
    <w:rsid w:val="00B724B4"/>
    <w:rsid w:val="00B7635C"/>
    <w:rsid w:val="00B81922"/>
    <w:rsid w:val="00B90C78"/>
    <w:rsid w:val="00B94687"/>
    <w:rsid w:val="00BA59CE"/>
    <w:rsid w:val="00BB3E0B"/>
    <w:rsid w:val="00BC016E"/>
    <w:rsid w:val="00BD4016"/>
    <w:rsid w:val="00BE0D34"/>
    <w:rsid w:val="00BF4729"/>
    <w:rsid w:val="00C333DD"/>
    <w:rsid w:val="00C46EFB"/>
    <w:rsid w:val="00C72258"/>
    <w:rsid w:val="00C72E1E"/>
    <w:rsid w:val="00CB5C47"/>
    <w:rsid w:val="00CC582E"/>
    <w:rsid w:val="00CF6010"/>
    <w:rsid w:val="00D05321"/>
    <w:rsid w:val="00D05A9A"/>
    <w:rsid w:val="00D12F6B"/>
    <w:rsid w:val="00D300EA"/>
    <w:rsid w:val="00D5235A"/>
    <w:rsid w:val="00D6613E"/>
    <w:rsid w:val="00D753FA"/>
    <w:rsid w:val="00D80F42"/>
    <w:rsid w:val="00D80F63"/>
    <w:rsid w:val="00D962DC"/>
    <w:rsid w:val="00DD4377"/>
    <w:rsid w:val="00E329A4"/>
    <w:rsid w:val="00E47F0D"/>
    <w:rsid w:val="00E52B5E"/>
    <w:rsid w:val="00E56E44"/>
    <w:rsid w:val="00E6623C"/>
    <w:rsid w:val="00E722C0"/>
    <w:rsid w:val="00E901AB"/>
    <w:rsid w:val="00E91937"/>
    <w:rsid w:val="00E939CA"/>
    <w:rsid w:val="00EA1152"/>
    <w:rsid w:val="00EB3A0A"/>
    <w:rsid w:val="00EC212F"/>
    <w:rsid w:val="00F543E6"/>
    <w:rsid w:val="00F579FA"/>
    <w:rsid w:val="00F64F7E"/>
    <w:rsid w:val="00F6510C"/>
    <w:rsid w:val="00F65C9F"/>
    <w:rsid w:val="00F65D24"/>
    <w:rsid w:val="00F7275A"/>
    <w:rsid w:val="00F86F5E"/>
    <w:rsid w:val="00F933BB"/>
    <w:rsid w:val="00FA7E5D"/>
    <w:rsid w:val="00FC4A8F"/>
    <w:rsid w:val="00FE02F7"/>
    <w:rsid w:val="00FE691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65BC05B"/>
  <w15:docId w15:val="{321F7419-D222-4135-8D70-5D1ED8C67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aliases w:val="Copy 11 pt,Fließtext (DACHSER)"/>
    <w:qFormat/>
    <w:rsid w:val="00A86722"/>
    <w:pPr>
      <w:spacing w:before="110" w:after="220" w:line="300" w:lineRule="exact"/>
    </w:pPr>
    <w:rPr>
      <w:rFonts w:ascii="Arial" w:hAnsi="Arial"/>
    </w:rPr>
  </w:style>
  <w:style w:type="paragraph" w:styleId="Titolo1">
    <w:name w:val="heading 1"/>
    <w:aliases w:val="Headline 16 pt (DACHSER)"/>
    <w:next w:val="Titolo2"/>
    <w:link w:val="Titolo1Carattere"/>
    <w:uiPriority w:val="9"/>
    <w:qFormat/>
    <w:rsid w:val="00852794"/>
    <w:pPr>
      <w:keepNext/>
      <w:keepLines/>
      <w:spacing w:after="320" w:line="360" w:lineRule="exact"/>
      <w:contextualSpacing/>
      <w:outlineLvl w:val="0"/>
    </w:pPr>
    <w:rPr>
      <w:rFonts w:ascii="Arial" w:eastAsiaTheme="majorEastAsia" w:hAnsi="Arial" w:cstheme="majorBidi"/>
      <w:b/>
      <w:sz w:val="32"/>
      <w:szCs w:val="32"/>
    </w:rPr>
  </w:style>
  <w:style w:type="paragraph" w:styleId="Titolo2">
    <w:name w:val="heading 2"/>
    <w:aliases w:val="Headline 12 pt (DACHSER)"/>
    <w:next w:val="Normale"/>
    <w:link w:val="Titolo2Carattere"/>
    <w:uiPriority w:val="9"/>
    <w:unhideWhenUsed/>
    <w:qFormat/>
    <w:rsid w:val="00852794"/>
    <w:pPr>
      <w:keepNext/>
      <w:keepLines/>
      <w:spacing w:after="240" w:line="280" w:lineRule="exact"/>
      <w:contextualSpacing/>
      <w:outlineLvl w:val="1"/>
    </w:pPr>
    <w:rPr>
      <w:rFonts w:ascii="Arial" w:eastAsiaTheme="majorEastAsia" w:hAnsi="Arial" w:cstheme="majorBidi"/>
      <w:b/>
      <w:sz w:val="24"/>
      <w:szCs w:val="26"/>
    </w:rPr>
  </w:style>
  <w:style w:type="paragraph" w:styleId="Titolo3">
    <w:name w:val="heading 3"/>
    <w:next w:val="Normale"/>
    <w:link w:val="Titolo3Carattere"/>
    <w:uiPriority w:val="9"/>
    <w:unhideWhenUsed/>
    <w:rsid w:val="00756F52"/>
    <w:pPr>
      <w:outlineLvl w:val="2"/>
    </w:pPr>
    <w:rPr>
      <w:rFonts w:ascii="Arial" w:eastAsiaTheme="majorEastAsia" w:hAnsi="Arial" w:cstheme="majorBidi"/>
      <w:b/>
      <w:sz w:val="24"/>
      <w:szCs w:val="26"/>
      <w:lang w:val="en-US"/>
    </w:rPr>
  </w:style>
  <w:style w:type="paragraph" w:styleId="Titolo4">
    <w:name w:val="heading 4"/>
    <w:basedOn w:val="Titolo3"/>
    <w:next w:val="Normale"/>
    <w:link w:val="Titolo4Carattere"/>
    <w:uiPriority w:val="9"/>
    <w:unhideWhenUsed/>
    <w:rsid w:val="00B81922"/>
    <w:pPr>
      <w:outlineLvl w:val="3"/>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Headline 16 pt (DACHSER) Carattere"/>
    <w:basedOn w:val="Carpredefinitoparagrafo"/>
    <w:link w:val="Titolo1"/>
    <w:uiPriority w:val="9"/>
    <w:rsid w:val="00852794"/>
    <w:rPr>
      <w:rFonts w:ascii="Arial" w:eastAsiaTheme="majorEastAsia" w:hAnsi="Arial" w:cstheme="majorBidi"/>
      <w:b/>
      <w:sz w:val="32"/>
      <w:szCs w:val="32"/>
    </w:rPr>
  </w:style>
  <w:style w:type="character" w:customStyle="1" w:styleId="Titolo2Carattere">
    <w:name w:val="Titolo 2 Carattere"/>
    <w:aliases w:val="Headline 12 pt (DACHSER) Carattere"/>
    <w:basedOn w:val="Carpredefinitoparagrafo"/>
    <w:link w:val="Titolo2"/>
    <w:uiPriority w:val="9"/>
    <w:rsid w:val="00852794"/>
    <w:rPr>
      <w:rFonts w:ascii="Arial" w:eastAsiaTheme="majorEastAsia" w:hAnsi="Arial" w:cstheme="majorBidi"/>
      <w:b/>
      <w:sz w:val="24"/>
      <w:szCs w:val="26"/>
    </w:rPr>
  </w:style>
  <w:style w:type="character" w:customStyle="1" w:styleId="Titolo3Carattere">
    <w:name w:val="Titolo 3 Carattere"/>
    <w:basedOn w:val="Carpredefinitoparagrafo"/>
    <w:link w:val="Titolo3"/>
    <w:uiPriority w:val="9"/>
    <w:rsid w:val="00756F52"/>
    <w:rPr>
      <w:rFonts w:ascii="Arial" w:eastAsiaTheme="majorEastAsia" w:hAnsi="Arial" w:cstheme="majorBidi"/>
      <w:b/>
      <w:sz w:val="24"/>
      <w:szCs w:val="26"/>
      <w:lang w:val="en-US"/>
    </w:rPr>
  </w:style>
  <w:style w:type="character" w:customStyle="1" w:styleId="Titolo4Carattere">
    <w:name w:val="Titolo 4 Carattere"/>
    <w:basedOn w:val="Carpredefinitoparagrafo"/>
    <w:link w:val="Titolo4"/>
    <w:uiPriority w:val="9"/>
    <w:rsid w:val="00B81922"/>
    <w:rPr>
      <w:rFonts w:ascii="Arial" w:eastAsiaTheme="majorEastAsia" w:hAnsi="Arial" w:cstheme="majorBidi"/>
      <w:b/>
      <w:sz w:val="24"/>
      <w:szCs w:val="26"/>
      <w:lang w:val="en-US"/>
    </w:rPr>
  </w:style>
  <w:style w:type="paragraph" w:styleId="Testofumetto">
    <w:name w:val="Balloon Text"/>
    <w:basedOn w:val="Normale"/>
    <w:link w:val="TestofumettoCarattere"/>
    <w:uiPriority w:val="99"/>
    <w:semiHidden/>
    <w:unhideWhenUsed/>
    <w:rsid w:val="00F65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6510C"/>
    <w:rPr>
      <w:rFonts w:ascii="Segoe UI" w:hAnsi="Segoe UI" w:cs="Segoe UI"/>
      <w:sz w:val="18"/>
      <w:szCs w:val="18"/>
    </w:rPr>
  </w:style>
  <w:style w:type="table" w:styleId="Grigliatabella">
    <w:name w:val="Table Grid"/>
    <w:basedOn w:val="Tabellanormale"/>
    <w:uiPriority w:val="39"/>
    <w:rsid w:val="001772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ttotitolo">
    <w:name w:val="Subtitle"/>
    <w:aliases w:val="Caption 9 pt,Bildunterschrift (DACHSER)"/>
    <w:next w:val="Normale"/>
    <w:link w:val="SottotitoloCarattere"/>
    <w:uiPriority w:val="11"/>
    <w:qFormat/>
    <w:rsid w:val="004F6822"/>
    <w:pPr>
      <w:keepNext/>
      <w:keepLines/>
      <w:numPr>
        <w:ilvl w:val="1"/>
      </w:numPr>
      <w:spacing w:before="90" w:after="180" w:line="260" w:lineRule="exact"/>
    </w:pPr>
    <w:rPr>
      <w:rFonts w:ascii="Arial" w:eastAsiaTheme="minorEastAsia" w:hAnsi="Arial"/>
      <w:sz w:val="18"/>
    </w:rPr>
  </w:style>
  <w:style w:type="character" w:customStyle="1" w:styleId="SottotitoloCarattere">
    <w:name w:val="Sottotitolo Carattere"/>
    <w:aliases w:val="Caption 9 pt Carattere,Bildunterschrift (DACHSER) Carattere"/>
    <w:basedOn w:val="Carpredefinitoparagrafo"/>
    <w:link w:val="Sottotitolo"/>
    <w:uiPriority w:val="11"/>
    <w:rsid w:val="004F6822"/>
    <w:rPr>
      <w:rFonts w:ascii="Arial" w:eastAsiaTheme="minorEastAsia" w:hAnsi="Arial"/>
      <w:sz w:val="18"/>
    </w:rPr>
  </w:style>
  <w:style w:type="paragraph" w:customStyle="1" w:styleId="1Aufzhlung">
    <w:name w:val="1_Aufzählung"/>
    <w:aliases w:val="1_Enumeration 11 pt (DACHSER)"/>
    <w:basedOn w:val="Puntoelenco"/>
    <w:qFormat/>
    <w:rsid w:val="003E494D"/>
    <w:pPr>
      <w:numPr>
        <w:numId w:val="2"/>
      </w:numPr>
      <w:spacing w:after="110"/>
      <w:ind w:left="568" w:hanging="284"/>
      <w:contextualSpacing w:val="0"/>
    </w:pPr>
  </w:style>
  <w:style w:type="paragraph" w:styleId="Puntoelenco">
    <w:name w:val="List Bullet"/>
    <w:basedOn w:val="Normale"/>
    <w:uiPriority w:val="99"/>
    <w:semiHidden/>
    <w:unhideWhenUsed/>
    <w:rsid w:val="00B457BA"/>
    <w:pPr>
      <w:tabs>
        <w:tab w:val="num" w:pos="360"/>
      </w:tabs>
      <w:ind w:left="360" w:hanging="360"/>
      <w:contextualSpacing/>
    </w:pPr>
  </w:style>
  <w:style w:type="paragraph" w:customStyle="1" w:styleId="2Aufzhlung">
    <w:name w:val="2_Aufzählung"/>
    <w:aliases w:val="2_Enumeration 11 pt (DACHSER)"/>
    <w:basedOn w:val="Puntoelenco2"/>
    <w:qFormat/>
    <w:rsid w:val="003E494D"/>
    <w:pPr>
      <w:numPr>
        <w:numId w:val="4"/>
      </w:numPr>
      <w:spacing w:after="110"/>
      <w:ind w:left="1135" w:hanging="284"/>
      <w:contextualSpacing w:val="0"/>
    </w:pPr>
  </w:style>
  <w:style w:type="paragraph" w:customStyle="1" w:styleId="3Aufzhlung">
    <w:name w:val="3_Aufzählung"/>
    <w:aliases w:val="3_Enumeration 11 pt (DACHSER)"/>
    <w:basedOn w:val="Puntoelenco3"/>
    <w:qFormat/>
    <w:rsid w:val="003E494D"/>
    <w:pPr>
      <w:numPr>
        <w:numId w:val="6"/>
      </w:numPr>
      <w:spacing w:after="110"/>
      <w:ind w:left="1702" w:hanging="284"/>
      <w:contextualSpacing w:val="0"/>
    </w:pPr>
  </w:style>
  <w:style w:type="paragraph" w:styleId="Puntoelenco2">
    <w:name w:val="List Bullet 2"/>
    <w:basedOn w:val="Normale"/>
    <w:uiPriority w:val="99"/>
    <w:semiHidden/>
    <w:unhideWhenUsed/>
    <w:rsid w:val="002F30DD"/>
    <w:pPr>
      <w:numPr>
        <w:numId w:val="3"/>
      </w:numPr>
      <w:contextualSpacing/>
    </w:pPr>
  </w:style>
  <w:style w:type="paragraph" w:customStyle="1" w:styleId="Footer6ptDACHSER">
    <w:name w:val="Footer 6 pt (DACHSER)"/>
    <w:next w:val="Normale"/>
    <w:qFormat/>
    <w:rsid w:val="0000183F"/>
    <w:pPr>
      <w:keepNext/>
      <w:keepLines/>
      <w:spacing w:before="360" w:after="120" w:line="160" w:lineRule="exact"/>
      <w:contextualSpacing/>
    </w:pPr>
    <w:rPr>
      <w:rFonts w:ascii="Arial" w:hAnsi="Arial"/>
      <w:sz w:val="12"/>
    </w:rPr>
  </w:style>
  <w:style w:type="paragraph" w:styleId="Puntoelenco3">
    <w:name w:val="List Bullet 3"/>
    <w:basedOn w:val="Normale"/>
    <w:uiPriority w:val="99"/>
    <w:semiHidden/>
    <w:unhideWhenUsed/>
    <w:rsid w:val="008A2C3A"/>
    <w:pPr>
      <w:numPr>
        <w:numId w:val="5"/>
      </w:numPr>
      <w:contextualSpacing/>
    </w:pPr>
  </w:style>
  <w:style w:type="paragraph" w:customStyle="1" w:styleId="PaginierungPagination11ptDACHSER">
    <w:name w:val="Paginierung/Pagination 11 pt (DACHSER)"/>
    <w:qFormat/>
    <w:rsid w:val="0000183F"/>
    <w:pPr>
      <w:spacing w:before="220" w:after="220" w:line="260" w:lineRule="exact"/>
      <w:jc w:val="center"/>
    </w:pPr>
    <w:rPr>
      <w:rFonts w:ascii="Arial" w:hAnsi="Arial"/>
    </w:rPr>
  </w:style>
  <w:style w:type="paragraph" w:styleId="Intestazione">
    <w:name w:val="header"/>
    <w:basedOn w:val="Normale"/>
    <w:link w:val="IntestazioneCarattere"/>
    <w:uiPriority w:val="99"/>
    <w:unhideWhenUsed/>
    <w:rsid w:val="00626451"/>
    <w:pPr>
      <w:tabs>
        <w:tab w:val="center" w:pos="4513"/>
        <w:tab w:val="right" w:pos="9026"/>
      </w:tabs>
      <w:spacing w:before="0" w:after="0" w:line="240" w:lineRule="auto"/>
    </w:pPr>
  </w:style>
  <w:style w:type="character" w:customStyle="1" w:styleId="IntestazioneCarattere">
    <w:name w:val="Intestazione Carattere"/>
    <w:basedOn w:val="Carpredefinitoparagrafo"/>
    <w:link w:val="Intestazione"/>
    <w:uiPriority w:val="99"/>
    <w:rsid w:val="00626451"/>
    <w:rPr>
      <w:rFonts w:ascii="Arial" w:hAnsi="Arial"/>
    </w:rPr>
  </w:style>
  <w:style w:type="paragraph" w:styleId="Pidipagina">
    <w:name w:val="footer"/>
    <w:basedOn w:val="Normale"/>
    <w:link w:val="PidipaginaCarattere"/>
    <w:uiPriority w:val="99"/>
    <w:unhideWhenUsed/>
    <w:rsid w:val="00626451"/>
    <w:pPr>
      <w:tabs>
        <w:tab w:val="center" w:pos="4513"/>
        <w:tab w:val="right" w:pos="9026"/>
      </w:tabs>
      <w:spacing w:before="0" w:after="0" w:line="240" w:lineRule="auto"/>
    </w:pPr>
  </w:style>
  <w:style w:type="character" w:customStyle="1" w:styleId="PidipaginaCarattere">
    <w:name w:val="Piè di pagina Carattere"/>
    <w:basedOn w:val="Carpredefinitoparagrafo"/>
    <w:link w:val="Pidipagina"/>
    <w:uiPriority w:val="99"/>
    <w:rsid w:val="00626451"/>
    <w:rPr>
      <w:rFonts w:ascii="Arial" w:hAnsi="Arial"/>
    </w:rPr>
  </w:style>
  <w:style w:type="table" w:styleId="Elencochiaro-Colore1">
    <w:name w:val="Light List Accent 1"/>
    <w:basedOn w:val="Tabellanormale"/>
    <w:uiPriority w:val="61"/>
    <w:rsid w:val="000E0CA0"/>
    <w:pPr>
      <w:spacing w:after="0" w:line="240" w:lineRule="auto"/>
    </w:pPr>
    <w:tblPr>
      <w:tblStyleRowBandSize w:val="1"/>
      <w:tblStyleColBandSize w:val="1"/>
      <w:tblBorders>
        <w:top w:val="single" w:sz="8" w:space="0" w:color="1A3682" w:themeColor="accent1"/>
        <w:left w:val="single" w:sz="8" w:space="0" w:color="1A3682" w:themeColor="accent1"/>
        <w:bottom w:val="single" w:sz="8" w:space="0" w:color="1A3682" w:themeColor="accent1"/>
        <w:right w:val="single" w:sz="8" w:space="0" w:color="1A3682" w:themeColor="accent1"/>
      </w:tblBorders>
    </w:tblPr>
    <w:tblStylePr w:type="firstRow">
      <w:pPr>
        <w:spacing w:before="0" w:after="0" w:line="240" w:lineRule="auto"/>
      </w:pPr>
      <w:rPr>
        <w:b/>
        <w:bCs/>
        <w:color w:val="FFFFFF" w:themeColor="background1"/>
      </w:rPr>
      <w:tblPr/>
      <w:tcPr>
        <w:shd w:val="clear" w:color="auto" w:fill="1A3682" w:themeFill="accent1"/>
      </w:tcPr>
    </w:tblStylePr>
    <w:tblStylePr w:type="lastRow">
      <w:pPr>
        <w:spacing w:before="0" w:after="0" w:line="240" w:lineRule="auto"/>
      </w:pPr>
      <w:rPr>
        <w:b/>
        <w:bCs/>
      </w:rPr>
      <w:tblPr/>
      <w:tcPr>
        <w:tcBorders>
          <w:top w:val="double" w:sz="6" w:space="0" w:color="1A3682" w:themeColor="accent1"/>
          <w:left w:val="single" w:sz="8" w:space="0" w:color="1A3682" w:themeColor="accent1"/>
          <w:bottom w:val="single" w:sz="8" w:space="0" w:color="1A3682" w:themeColor="accent1"/>
          <w:right w:val="single" w:sz="8" w:space="0" w:color="1A3682" w:themeColor="accent1"/>
        </w:tcBorders>
      </w:tcPr>
    </w:tblStylePr>
    <w:tblStylePr w:type="firstCol">
      <w:rPr>
        <w:b/>
        <w:bCs/>
      </w:rPr>
    </w:tblStylePr>
    <w:tblStylePr w:type="lastCol">
      <w:rPr>
        <w:b/>
        <w:bCs/>
      </w:rPr>
    </w:tblStylePr>
    <w:tblStylePr w:type="band1Vert">
      <w:tblPr/>
      <w:tcPr>
        <w:tcBorders>
          <w:top w:val="single" w:sz="8" w:space="0" w:color="1A3682" w:themeColor="accent1"/>
          <w:left w:val="single" w:sz="8" w:space="0" w:color="1A3682" w:themeColor="accent1"/>
          <w:bottom w:val="single" w:sz="8" w:space="0" w:color="1A3682" w:themeColor="accent1"/>
          <w:right w:val="single" w:sz="8" w:space="0" w:color="1A3682" w:themeColor="accent1"/>
        </w:tcBorders>
      </w:tcPr>
    </w:tblStylePr>
    <w:tblStylePr w:type="band1Horz">
      <w:tblPr/>
      <w:tcPr>
        <w:tcBorders>
          <w:top w:val="single" w:sz="8" w:space="0" w:color="1A3682" w:themeColor="accent1"/>
          <w:left w:val="single" w:sz="8" w:space="0" w:color="1A3682" w:themeColor="accent1"/>
          <w:bottom w:val="single" w:sz="8" w:space="0" w:color="1A3682" w:themeColor="accent1"/>
          <w:right w:val="single" w:sz="8" w:space="0" w:color="1A3682" w:themeColor="accent1"/>
        </w:tcBorders>
      </w:tcPr>
    </w:tblStylePr>
  </w:style>
  <w:style w:type="paragraph" w:customStyle="1" w:styleId="Tabelle">
    <w:name w:val="Tabelle"/>
    <w:aliases w:val="Chart Copy 11 pt (DACHSER)"/>
    <w:basedOn w:val="Normale"/>
    <w:rsid w:val="00AA2445"/>
    <w:pPr>
      <w:spacing w:after="110"/>
      <w:contextualSpacing/>
    </w:pPr>
  </w:style>
  <w:style w:type="character" w:styleId="Collegamentoipertestuale">
    <w:name w:val="Hyperlink"/>
    <w:basedOn w:val="Carpredefinitoparagrafo"/>
    <w:uiPriority w:val="99"/>
    <w:unhideWhenUsed/>
    <w:rsid w:val="009D6F50"/>
    <w:rPr>
      <w:color w:val="FFC000" w:themeColor="hyperlink"/>
      <w:u w:val="single"/>
    </w:rPr>
  </w:style>
  <w:style w:type="paragraph" w:styleId="Corpotesto">
    <w:name w:val="Body Text"/>
    <w:basedOn w:val="Normale"/>
    <w:link w:val="CorpotestoCarattere"/>
    <w:uiPriority w:val="99"/>
    <w:unhideWhenUsed/>
    <w:rsid w:val="009D6F50"/>
    <w:pPr>
      <w:spacing w:before="0" w:after="120" w:line="240" w:lineRule="auto"/>
    </w:pPr>
    <w:rPr>
      <w:rFonts w:ascii="Times New Roman" w:eastAsia="Times New Roman" w:hAnsi="Times New Roman" w:cs="Times New Roman"/>
      <w:sz w:val="20"/>
      <w:szCs w:val="20"/>
      <w:lang w:eastAsia="de-DE"/>
    </w:rPr>
  </w:style>
  <w:style w:type="character" w:customStyle="1" w:styleId="CorpotestoCarattere">
    <w:name w:val="Corpo testo Carattere"/>
    <w:basedOn w:val="Carpredefinitoparagrafo"/>
    <w:link w:val="Corpotesto"/>
    <w:uiPriority w:val="99"/>
    <w:rsid w:val="009D6F50"/>
    <w:rPr>
      <w:rFonts w:ascii="Times New Roman" w:eastAsia="Times New Roman" w:hAnsi="Times New Roman" w:cs="Times New Roman"/>
      <w:sz w:val="20"/>
      <w:szCs w:val="20"/>
      <w:lang w:eastAsia="de-DE"/>
    </w:rPr>
  </w:style>
  <w:style w:type="character" w:customStyle="1" w:styleId="UnresolvedMention">
    <w:name w:val="Unresolved Mention"/>
    <w:basedOn w:val="Carpredefinitoparagrafo"/>
    <w:uiPriority w:val="99"/>
    <w:semiHidden/>
    <w:unhideWhenUsed/>
    <w:rsid w:val="000736BB"/>
    <w:rPr>
      <w:color w:val="605E5C"/>
      <w:shd w:val="clear" w:color="auto" w:fill="E1DFDD"/>
    </w:rPr>
  </w:style>
  <w:style w:type="character" w:customStyle="1" w:styleId="ui-provider">
    <w:name w:val="ui-provider"/>
    <w:basedOn w:val="Carpredefinitoparagrafo"/>
    <w:rsid w:val="000E44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chser.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in.mahl@fercam.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ristian.auchter@dachser.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Waldemar.oldenburger@dachser.com" TargetMode="External"/><Relationship Id="rId4" Type="http://schemas.openxmlformats.org/officeDocument/2006/relationships/settings" Target="settings.xml"/><Relationship Id="rId9" Type="http://schemas.openxmlformats.org/officeDocument/2006/relationships/hyperlink" Target="http://www.dachser.co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iechlet\Downloads\TEMP_DACHSER_Portrait_A4_210616%20(1).dotx" TargetMode="External"/></Relationships>
</file>

<file path=word/theme/theme1.xml><?xml version="1.0" encoding="utf-8"?>
<a:theme xmlns:a="http://schemas.openxmlformats.org/drawingml/2006/main" name="Office Theme">
  <a:themeElements>
    <a:clrScheme name="DACHSER">
      <a:dk1>
        <a:sysClr val="windowText" lastClr="000000"/>
      </a:dk1>
      <a:lt1>
        <a:sysClr val="window" lastClr="FFFFFF"/>
      </a:lt1>
      <a:dk2>
        <a:srgbClr val="841E36"/>
      </a:dk2>
      <a:lt2>
        <a:srgbClr val="9EA0A3"/>
      </a:lt2>
      <a:accent1>
        <a:srgbClr val="1A3682"/>
      </a:accent1>
      <a:accent2>
        <a:srgbClr val="8191BA"/>
      </a:accent2>
      <a:accent3>
        <a:srgbClr val="FBBA00"/>
      </a:accent3>
      <a:accent4>
        <a:srgbClr val="FDD973"/>
      </a:accent4>
      <a:accent5>
        <a:srgbClr val="106634"/>
      </a:accent5>
      <a:accent6>
        <a:srgbClr val="87B299"/>
      </a:accent6>
      <a:hlink>
        <a:srgbClr val="FFC000"/>
      </a:hlink>
      <a:folHlink>
        <a:srgbClr val="FFC00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D46E4-34F9-4BA8-8E65-51A538C9E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TEMP_DACHSER_Portrait_A4_210616 (1)</Template>
  <TotalTime>17</TotalTime>
  <Pages>5</Pages>
  <Words>1245</Words>
  <Characters>7097</Characters>
  <Application>Microsoft Office Word</Application>
  <DocSecurity>0</DocSecurity>
  <Lines>59</Lines>
  <Paragraphs>16</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DACHSER Template Blanko</vt:lpstr>
      <vt:lpstr>DACHSER Template Blanko</vt:lpstr>
    </vt:vector>
  </TitlesOfParts>
  <Company>DACHSER SE</Company>
  <LinksUpToDate>false</LinksUpToDate>
  <CharactersWithSpaces>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DACHSER Template Blanko</dc:title>
  <dc:creator>Tamara Briechle</dc:creator>
  <cp:lastModifiedBy>Dorina Lisnic</cp:lastModifiedBy>
  <cp:revision>8</cp:revision>
  <cp:lastPrinted>2023-08-22T14:40:00Z</cp:lastPrinted>
  <dcterms:created xsi:type="dcterms:W3CDTF">2023-08-23T08:23:00Z</dcterms:created>
  <dcterms:modified xsi:type="dcterms:W3CDTF">2023-08-23T11:32:00Z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e5a936a-3ba6-429d-a189-412c8b1a86ed_Enabled">
    <vt:lpwstr>true</vt:lpwstr>
  </property>
  <property fmtid="{D5CDD505-2E9C-101B-9397-08002B2CF9AE}" pid="3" name="MSIP_Label_3e5a936a-3ba6-429d-a189-412c8b1a86ed_SetDate">
    <vt:lpwstr>2023-08-21T14:11:19Z</vt:lpwstr>
  </property>
  <property fmtid="{D5CDD505-2E9C-101B-9397-08002B2CF9AE}" pid="4" name="MSIP_Label_3e5a936a-3ba6-429d-a189-412c8b1a86ed_Method">
    <vt:lpwstr>Standard</vt:lpwstr>
  </property>
  <property fmtid="{D5CDD505-2E9C-101B-9397-08002B2CF9AE}" pid="5" name="MSIP_Label_3e5a936a-3ba6-429d-a189-412c8b1a86ed_Name">
    <vt:lpwstr>Standard</vt:lpwstr>
  </property>
  <property fmtid="{D5CDD505-2E9C-101B-9397-08002B2CF9AE}" pid="6" name="MSIP_Label_3e5a936a-3ba6-429d-a189-412c8b1a86ed_SiteId">
    <vt:lpwstr>02156bc4-d21d-4066-bb8c-74c422d0e122</vt:lpwstr>
  </property>
  <property fmtid="{D5CDD505-2E9C-101B-9397-08002B2CF9AE}" pid="7" name="MSIP_Label_3e5a936a-3ba6-429d-a189-412c8b1a86ed_ActionId">
    <vt:lpwstr>661802a5-cbb6-49ee-ae57-ccea76e0764e</vt:lpwstr>
  </property>
  <property fmtid="{D5CDD505-2E9C-101B-9397-08002B2CF9AE}" pid="8" name="MSIP_Label_3e5a936a-3ba6-429d-a189-412c8b1a86ed_ContentBits">
    <vt:lpwstr>0</vt:lpwstr>
  </property>
</Properties>
</file>